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B510A" w14:textId="4C70703E" w:rsidR="00307F75" w:rsidRPr="00FE2DE5" w:rsidRDefault="00307F75" w:rsidP="00307F75">
      <w:pPr>
        <w:jc w:val="both"/>
        <w:rPr>
          <w:rFonts w:ascii="Helvetica" w:hAnsi="Helvetica"/>
          <w:b/>
          <w:bCs/>
          <w:color w:val="000000" w:themeColor="text1"/>
        </w:rPr>
      </w:pPr>
      <w:r w:rsidRPr="00FE2DE5">
        <w:rPr>
          <w:rFonts w:asciiTheme="minorHAnsi" w:hAnsiTheme="minorHAnsi"/>
          <w:b/>
          <w:bCs/>
          <w:noProof/>
          <w:color w:val="000000" w:themeColor="text1"/>
          <w:sz w:val="20"/>
          <w:szCs w:val="20"/>
        </w:rPr>
        <mc:AlternateContent>
          <mc:Choice Requires="wps">
            <w:drawing>
              <wp:anchor distT="0" distB="0" distL="114300" distR="114300" simplePos="0" relativeHeight="251659264" behindDoc="1" locked="0" layoutInCell="0" allowOverlap="1" wp14:anchorId="16CEB3EA" wp14:editId="0C08A575">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943634"/>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17961" dir="2700000" algn="ctr" rotWithShape="0">
                                  <a:srgbClr val="9BBB59">
                                    <a:gamma/>
                                    <a:shade val="60000"/>
                                    <a:invGamma/>
                                  </a:srgbClr>
                                </a:outerShdw>
                              </a:effectLst>
                            </a14:hiddenEffects>
                          </a:ext>
                        </a:extLst>
                      </wps:spPr>
                      <wps:txbx>
                        <w:txbxContent>
                          <w:p w14:paraId="5ACD456C" w14:textId="593A9AFA" w:rsidR="009468DA" w:rsidRPr="00504829" w:rsidRDefault="009468DA" w:rsidP="00307F75">
                            <w:pPr>
                              <w:jc w:val="center"/>
                              <w:rPr>
                                <w:iCs/>
                                <w:color w:val="595959" w:themeColor="text1" w:themeTint="A6"/>
                                <w:sz w:val="44"/>
                                <w:szCs w:val="44"/>
                              </w:rPr>
                            </w:pPr>
                            <w:r w:rsidRPr="00504829">
                              <w:rPr>
                                <w:b/>
                                <w:iCs/>
                                <w:color w:val="595959" w:themeColor="text1" w:themeTint="A6"/>
                                <w:sz w:val="44"/>
                                <w:szCs w:val="44"/>
                              </w:rPr>
                              <w:t>USC</w:t>
                            </w:r>
                            <w:r w:rsidR="004006BB">
                              <w:rPr>
                                <w:iCs/>
                                <w:color w:val="595959" w:themeColor="text1" w:themeTint="A6"/>
                                <w:sz w:val="44"/>
                                <w:szCs w:val="44"/>
                              </w:rPr>
                              <w:t>Dornsife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CEB3EA"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_x0020_2" o:spid="_x0000_s1026" type="#_x0000_t185"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" o:allowincell="f" adj="5065" stroked="f" strokeweight="1.5pt">
                <v:textbox inset="3.6pt,,3.6pt">
                  <w:txbxContent>
                    <w:p w14:paraId="5ACD456C" w14:textId="593A9AFA" w:rsidR="009468DA" w:rsidRPr="00504829" w:rsidRDefault="009468DA" w:rsidP="00307F75">
                      <w:pPr>
                        <w:jc w:val="center"/>
                        <w:rPr>
                          <w:iCs/>
                          <w:color w:val="595959" w:themeColor="text1" w:themeTint="A6"/>
                          <w:sz w:val="44"/>
                          <w:szCs w:val="44"/>
                        </w:rPr>
                      </w:pPr>
                      <w:r w:rsidRPr="00504829">
                        <w:rPr>
                          <w:b/>
                          <w:iCs/>
                          <w:color w:val="595959" w:themeColor="text1" w:themeTint="A6"/>
                          <w:sz w:val="44"/>
                          <w:szCs w:val="44"/>
                        </w:rPr>
                        <w:t>USC</w:t>
                      </w:r>
                      <w:r w:rsidR="004006BB">
                        <w:rPr>
                          <w:iCs/>
                          <w:color w:val="595959" w:themeColor="text1" w:themeTint="A6"/>
                          <w:sz w:val="44"/>
                          <w:szCs w:val="44"/>
                        </w:rPr>
                        <w:t>Dornsife</w:t>
                      </w:r>
                    </w:p>
                  </w:txbxContent>
                </v:textbox>
                <w10:wrap type="tight" anchorx="margin" anchory="margin"/>
              </v:shape>
            </w:pict>
          </mc:Fallback>
        </mc:AlternateContent>
      </w:r>
    </w:p>
    <w:p w14:paraId="3F3C0DF9" w14:textId="7B78601B" w:rsidR="00307F75" w:rsidRDefault="00D17DED" w:rsidP="00307F75">
      <w:pPr>
        <w:ind w:left="3600"/>
        <w:jc w:val="both"/>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Introduction to Psychtoolbox in Matlab</w:t>
      </w:r>
    </w:p>
    <w:p w14:paraId="315D688C" w14:textId="540BDC5A" w:rsidR="000049F4" w:rsidRDefault="000049F4" w:rsidP="000049F4">
      <w:pPr>
        <w:ind w:left="3600"/>
        <w:rPr>
          <w:rFonts w:asciiTheme="minorHAnsi" w:hAnsiTheme="minorHAnsi" w:cstheme="minorHAnsi"/>
          <w:b/>
          <w:bCs/>
          <w:color w:val="000000" w:themeColor="text1"/>
        </w:rPr>
      </w:pPr>
      <w:r w:rsidRPr="000049F4">
        <w:rPr>
          <w:rFonts w:asciiTheme="minorHAnsi" w:hAnsiTheme="minorHAnsi" w:cstheme="minorHAnsi"/>
          <w:b/>
          <w:bCs/>
          <w:color w:val="000000" w:themeColor="text1"/>
        </w:rPr>
        <w:t>Units</w:t>
      </w:r>
      <w:r>
        <w:rPr>
          <w:rFonts w:asciiTheme="minorHAnsi" w:hAnsiTheme="minorHAnsi" w:cstheme="minorHAnsi"/>
          <w:b/>
          <w:bCs/>
          <w:color w:val="000000" w:themeColor="text1"/>
        </w:rPr>
        <w:t xml:space="preserve">: </w:t>
      </w:r>
      <w:r w:rsidR="00D17DED">
        <w:rPr>
          <w:rFonts w:asciiTheme="minorHAnsi" w:hAnsiTheme="minorHAnsi" w:cstheme="minorHAnsi"/>
          <w:b/>
          <w:bCs/>
          <w:color w:val="000000" w:themeColor="text1"/>
        </w:rPr>
        <w:t>2</w:t>
      </w:r>
    </w:p>
    <w:p w14:paraId="58B6DBB9" w14:textId="48E39575" w:rsidR="000049F4" w:rsidRDefault="000049F4" w:rsidP="000049F4">
      <w:pPr>
        <w:ind w:left="360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Term—Day—Time</w:t>
      </w:r>
      <w:r>
        <w:rPr>
          <w:rFonts w:asciiTheme="minorHAnsi" w:hAnsiTheme="minorHAnsi" w:cstheme="minorHAnsi"/>
          <w:b/>
          <w:bCs/>
          <w:color w:val="000000" w:themeColor="text1"/>
        </w:rPr>
        <w:t>:</w:t>
      </w:r>
      <w:r w:rsidRPr="00FE2DE5">
        <w:rPr>
          <w:rFonts w:asciiTheme="minorHAnsi" w:hAnsiTheme="minorHAnsi" w:cstheme="minorHAnsi"/>
          <w:b/>
          <w:bCs/>
          <w:color w:val="000000" w:themeColor="text1"/>
        </w:rPr>
        <w:t xml:space="preserve"> </w:t>
      </w:r>
      <w:r w:rsidR="001447C1">
        <w:rPr>
          <w:rFonts w:asciiTheme="minorHAnsi" w:hAnsiTheme="minorHAnsi" w:cstheme="minorHAnsi"/>
          <w:b/>
          <w:bCs/>
          <w:color w:val="000000" w:themeColor="text1"/>
        </w:rPr>
        <w:t>Mondays 10-2</w:t>
      </w:r>
    </w:p>
    <w:p w14:paraId="5AE7BEC5" w14:textId="77777777" w:rsidR="000049F4" w:rsidRPr="00FE2DE5" w:rsidRDefault="000049F4" w:rsidP="000049F4">
      <w:pPr>
        <w:jc w:val="both"/>
        <w:rPr>
          <w:rFonts w:asciiTheme="minorHAnsi" w:hAnsiTheme="minorHAnsi" w:cstheme="minorHAnsi"/>
          <w:b/>
          <w:bCs/>
          <w:color w:val="000000" w:themeColor="text1"/>
        </w:rPr>
      </w:pPr>
    </w:p>
    <w:p w14:paraId="4A0CF18D" w14:textId="158EEE8C" w:rsidR="00307F75" w:rsidRPr="00FE2DE5" w:rsidRDefault="00307F75" w:rsidP="00307F75">
      <w:pPr>
        <w:ind w:left="3600"/>
        <w:jc w:val="both"/>
        <w:rPr>
          <w:rFonts w:asciiTheme="minorHAnsi" w:hAnsiTheme="minorHAnsi" w:cstheme="minorHAnsi"/>
          <w:bCs/>
          <w:color w:val="000000" w:themeColor="text1"/>
        </w:rPr>
      </w:pPr>
      <w:r w:rsidRPr="00FE2DE5">
        <w:rPr>
          <w:rFonts w:asciiTheme="minorHAnsi" w:hAnsiTheme="minorHAnsi" w:cstheme="minorHAnsi"/>
          <w:b/>
          <w:bCs/>
          <w:color w:val="000000" w:themeColor="text1"/>
        </w:rPr>
        <w:t xml:space="preserve">Location: </w:t>
      </w:r>
      <w:r w:rsidR="00C37F47">
        <w:rPr>
          <w:rFonts w:asciiTheme="minorHAnsi" w:hAnsiTheme="minorHAnsi" w:cstheme="minorHAnsi"/>
          <w:bCs/>
          <w:color w:val="000000" w:themeColor="text1"/>
          <w:sz w:val="20"/>
          <w:szCs w:val="20"/>
        </w:rPr>
        <w:t>KOH 208</w:t>
      </w:r>
    </w:p>
    <w:p w14:paraId="1AA92AAD" w14:textId="77777777" w:rsidR="00307F75" w:rsidRPr="00FE2DE5" w:rsidRDefault="00307F75" w:rsidP="00307F75">
      <w:pPr>
        <w:jc w:val="both"/>
        <w:rPr>
          <w:rFonts w:ascii="Helvetica" w:hAnsi="Helvetica"/>
          <w:b/>
          <w:bCs/>
          <w:color w:val="000000" w:themeColor="text1"/>
        </w:rPr>
      </w:pPr>
    </w:p>
    <w:p w14:paraId="66D6EB50" w14:textId="66113BF0" w:rsidR="00307F75" w:rsidRPr="00FE2DE5" w:rsidRDefault="00307F75" w:rsidP="00307F75">
      <w:pPr>
        <w:ind w:left="360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 xml:space="preserve">Instructor: </w:t>
      </w:r>
      <w:r w:rsidR="00D17DED">
        <w:rPr>
          <w:rFonts w:asciiTheme="minorHAnsi" w:hAnsiTheme="minorHAnsi" w:cstheme="minorHAnsi"/>
          <w:b/>
          <w:bCs/>
          <w:color w:val="000000" w:themeColor="text1"/>
        </w:rPr>
        <w:t>Jonas Kaplan</w:t>
      </w:r>
    </w:p>
    <w:p w14:paraId="5E0E4C4E" w14:textId="20838910" w:rsidR="00307F75" w:rsidRPr="00FE2DE5" w:rsidRDefault="00307F75" w:rsidP="00307F75">
      <w:pPr>
        <w:ind w:left="360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Office</w:t>
      </w:r>
      <w:bookmarkStart w:id="0" w:name="_GoBack"/>
      <w:bookmarkEnd w:id="0"/>
      <w:r w:rsidRPr="00FE2DE5">
        <w:rPr>
          <w:rFonts w:asciiTheme="minorHAnsi" w:hAnsiTheme="minorHAnsi" w:cstheme="minorHAnsi"/>
          <w:b/>
          <w:bCs/>
          <w:color w:val="000000" w:themeColor="text1"/>
        </w:rPr>
        <w:t xml:space="preserve">: </w:t>
      </w:r>
      <w:r w:rsidR="00D17DED">
        <w:rPr>
          <w:rFonts w:asciiTheme="minorHAnsi" w:hAnsiTheme="minorHAnsi" w:cstheme="minorHAnsi"/>
          <w:bCs/>
          <w:color w:val="000000" w:themeColor="text1"/>
          <w:sz w:val="20"/>
          <w:szCs w:val="20"/>
        </w:rPr>
        <w:t>251 DNI</w:t>
      </w:r>
    </w:p>
    <w:p w14:paraId="659229EB" w14:textId="7ABF1D83" w:rsidR="00307F75" w:rsidRPr="00FE2DE5" w:rsidRDefault="00307F75" w:rsidP="00307F75">
      <w:pPr>
        <w:ind w:left="3600"/>
        <w:rPr>
          <w:rFonts w:asciiTheme="minorHAnsi" w:hAnsiTheme="minorHAnsi" w:cstheme="minorHAnsi"/>
          <w:bCs/>
          <w:color w:val="000000" w:themeColor="text1"/>
          <w:sz w:val="20"/>
          <w:szCs w:val="20"/>
        </w:rPr>
      </w:pPr>
      <w:r w:rsidRPr="00FE2DE5">
        <w:rPr>
          <w:rFonts w:asciiTheme="minorHAnsi" w:hAnsiTheme="minorHAnsi" w:cstheme="minorHAnsi"/>
          <w:b/>
          <w:bCs/>
          <w:color w:val="000000" w:themeColor="text1"/>
          <w:sz w:val="22"/>
          <w:szCs w:val="22"/>
        </w:rPr>
        <w:t>Office Hours:</w:t>
      </w:r>
      <w:r w:rsidRPr="00FE2DE5">
        <w:rPr>
          <w:rFonts w:asciiTheme="minorHAnsi" w:hAnsiTheme="minorHAnsi" w:cstheme="minorHAnsi"/>
          <w:b/>
          <w:bCs/>
          <w:color w:val="000000" w:themeColor="text1"/>
        </w:rPr>
        <w:t xml:space="preserve"> </w:t>
      </w:r>
      <w:r w:rsidR="00EA534E">
        <w:rPr>
          <w:rFonts w:asciiTheme="minorHAnsi" w:hAnsiTheme="minorHAnsi" w:cstheme="minorHAnsi"/>
          <w:bCs/>
          <w:color w:val="000000" w:themeColor="text1"/>
          <w:sz w:val="20"/>
          <w:szCs w:val="20"/>
        </w:rPr>
        <w:t>Weds 2-4</w:t>
      </w:r>
      <w:r w:rsidR="0078268F">
        <w:rPr>
          <w:rFonts w:asciiTheme="minorHAnsi" w:hAnsiTheme="minorHAnsi" w:cstheme="minorHAnsi"/>
          <w:bCs/>
          <w:color w:val="000000" w:themeColor="text1"/>
          <w:sz w:val="20"/>
          <w:szCs w:val="20"/>
        </w:rPr>
        <w:t xml:space="preserve"> or by appointment</w:t>
      </w:r>
    </w:p>
    <w:p w14:paraId="335F178E" w14:textId="6345E24D" w:rsidR="00307F75" w:rsidRPr="00FE2DE5" w:rsidRDefault="00307F75" w:rsidP="00307F75">
      <w:pPr>
        <w:ind w:left="360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Contact Info:</w:t>
      </w:r>
      <w:r w:rsidRPr="00FE2DE5">
        <w:rPr>
          <w:rFonts w:asciiTheme="minorHAnsi" w:hAnsiTheme="minorHAnsi" w:cstheme="minorHAnsi"/>
          <w:b/>
          <w:bCs/>
          <w:color w:val="000000" w:themeColor="text1"/>
        </w:rPr>
        <w:t xml:space="preserve"> </w:t>
      </w:r>
      <w:r w:rsidR="00D17DED">
        <w:rPr>
          <w:rFonts w:asciiTheme="minorHAnsi" w:hAnsiTheme="minorHAnsi" w:cstheme="minorHAnsi"/>
          <w:bCs/>
          <w:color w:val="000000" w:themeColor="text1"/>
          <w:sz w:val="20"/>
          <w:szCs w:val="20"/>
        </w:rPr>
        <w:t>jtkaplan@usc.edu</w:t>
      </w:r>
    </w:p>
    <w:p w14:paraId="731A7AD0" w14:textId="77777777" w:rsidR="00307F75" w:rsidRPr="00FE2DE5" w:rsidRDefault="00307F75" w:rsidP="001A56CD">
      <w:pPr>
        <w:rPr>
          <w:color w:val="000000" w:themeColor="text1"/>
        </w:rPr>
        <w:sectPr w:rsidR="00307F75" w:rsidRPr="00FE2DE5" w:rsidSect="00307F75">
          <w:headerReference w:type="default" r:id="rId8"/>
          <w:footerReference w:type="even" r:id="rId9"/>
          <w:footerReference w:type="default" r:id="rId10"/>
          <w:pgSz w:w="12240" w:h="15840" w:code="1"/>
          <w:pgMar w:top="1152" w:right="1170" w:bottom="1152" w:left="1728" w:header="864" w:footer="504" w:gutter="0"/>
          <w:cols w:space="720"/>
          <w:titlePg/>
          <w:docGrid w:linePitch="326"/>
        </w:sectPr>
      </w:pPr>
    </w:p>
    <w:p w14:paraId="2BC8A557" w14:textId="77777777" w:rsidR="00307F75" w:rsidRPr="00FE2DE5" w:rsidRDefault="00307F75">
      <w:pPr>
        <w:rPr>
          <w:color w:val="000000" w:themeColor="text1"/>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08"/>
      </w:tblGrid>
      <w:tr w:rsidR="00FE2DE5" w:rsidRPr="00FE2DE5" w14:paraId="311E89B3" w14:textId="77777777" w:rsidTr="000F1749">
        <w:tc>
          <w:tcPr>
            <w:tcW w:w="9108" w:type="dxa"/>
          </w:tcPr>
          <w:p w14:paraId="2EB35708" w14:textId="77777777" w:rsidR="004307CC" w:rsidRPr="00FE2DE5" w:rsidRDefault="004307CC" w:rsidP="00BC1CFA">
            <w:pPr>
              <w:jc w:val="both"/>
              <w:rPr>
                <w:b/>
                <w:bCs/>
                <w:color w:val="000000" w:themeColor="text1"/>
                <w:sz w:val="22"/>
                <w:szCs w:val="22"/>
              </w:rPr>
            </w:pPr>
          </w:p>
        </w:tc>
      </w:tr>
    </w:tbl>
    <w:p w14:paraId="1C7BA9D9" w14:textId="77777777" w:rsidR="000049F4" w:rsidRDefault="000049F4" w:rsidP="001611A7">
      <w:pPr>
        <w:outlineLvl w:val="0"/>
        <w:rPr>
          <w:rFonts w:asciiTheme="minorHAnsi" w:hAnsiTheme="minorHAnsi" w:cstheme="minorHAnsi"/>
          <w:b/>
          <w:bCs/>
          <w:color w:val="000000" w:themeColor="text1"/>
        </w:rPr>
      </w:pPr>
    </w:p>
    <w:p w14:paraId="71426AE7" w14:textId="77777777" w:rsidR="000049F4" w:rsidRDefault="000049F4">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555AD75C" w14:textId="4F2FA10E" w:rsidR="00D339B5" w:rsidRPr="00FE2DE5" w:rsidRDefault="00D339B5" w:rsidP="001611A7">
      <w:pPr>
        <w:outlineLvl w:val="0"/>
        <w:rPr>
          <w:rFonts w:asciiTheme="minorHAnsi" w:hAnsiTheme="minorHAnsi" w:cstheme="minorHAnsi"/>
          <w:b/>
          <w:bCs/>
          <w:color w:val="000000" w:themeColor="text1"/>
        </w:rPr>
      </w:pPr>
      <w:r w:rsidRPr="00FE2DE5">
        <w:rPr>
          <w:rFonts w:asciiTheme="minorHAnsi" w:hAnsiTheme="minorHAnsi" w:cstheme="minorHAnsi"/>
          <w:b/>
          <w:bCs/>
          <w:color w:val="000000" w:themeColor="text1"/>
        </w:rPr>
        <w:lastRenderedPageBreak/>
        <w:t>Course Description</w:t>
      </w:r>
    </w:p>
    <w:p w14:paraId="7C3B7DA1" w14:textId="77777777" w:rsidR="00B12BB8" w:rsidRPr="00B12BB8" w:rsidRDefault="00B12BB8" w:rsidP="00B12BB8">
      <w:pPr>
        <w:rPr>
          <w:rFonts w:asciiTheme="minorHAnsi" w:hAnsiTheme="minorHAnsi" w:cstheme="minorHAnsi"/>
          <w:bCs/>
          <w:color w:val="000000" w:themeColor="text1"/>
          <w:sz w:val="20"/>
          <w:szCs w:val="20"/>
        </w:rPr>
      </w:pPr>
      <w:r w:rsidRPr="00B12BB8">
        <w:rPr>
          <w:rFonts w:asciiTheme="minorHAnsi" w:hAnsiTheme="minorHAnsi" w:cstheme="minorHAnsi"/>
          <w:bCs/>
          <w:color w:val="000000" w:themeColor="text1"/>
          <w:sz w:val="20"/>
          <w:szCs w:val="20"/>
        </w:rPr>
        <w:t xml:space="preserve">This course covers the basic of programming Matlab using the Psychophysics Toolbox functions that are relevant to running experiments in the behavioral sciences.  We will cover some basic Matlab concepts, but this is not intended to be a comprehensive course in Matlab programming.  We want to give you only as much Matlab as you need to know to get started with the Psychtoolbox.  You will first learn some Matlab syntax and programming skills before we delve into the specifics of how to use the Psychtoolbox functions.  We will cover how to control the screen, how to create and present visual stimuli, including shapes, text, animations, and movies, and how to present sounds.  We will also cover response collection and precise timing measurement.  Some basic proficiency with computers is all that will be assumed, but of course any background in scripting and programming will be to your advantage here. </w:t>
      </w:r>
    </w:p>
    <w:p w14:paraId="519849D8" w14:textId="77777777" w:rsidR="001A56CD" w:rsidRPr="00FE2DE5" w:rsidRDefault="001A56CD" w:rsidP="001A56CD">
      <w:pPr>
        <w:rPr>
          <w:rFonts w:asciiTheme="minorHAnsi" w:hAnsiTheme="minorHAnsi" w:cstheme="minorHAnsi"/>
          <w:b/>
          <w:bCs/>
          <w:color w:val="000000" w:themeColor="text1"/>
          <w:sz w:val="28"/>
          <w:szCs w:val="28"/>
        </w:rPr>
      </w:pPr>
    </w:p>
    <w:p w14:paraId="78AC2B9F" w14:textId="77777777" w:rsidR="001A56CD" w:rsidRPr="00FE2DE5" w:rsidRDefault="001A56CD" w:rsidP="001A56CD">
      <w:pPr>
        <w:rPr>
          <w:rFonts w:asciiTheme="minorHAnsi" w:hAnsiTheme="minorHAnsi" w:cstheme="minorHAnsi"/>
          <w:color w:val="000000" w:themeColor="text1"/>
        </w:rPr>
      </w:pPr>
      <w:r w:rsidRPr="00FE2DE5">
        <w:rPr>
          <w:rFonts w:asciiTheme="minorHAnsi" w:hAnsiTheme="minorHAnsi" w:cstheme="minorHAnsi"/>
          <w:b/>
          <w:bCs/>
          <w:color w:val="000000" w:themeColor="text1"/>
        </w:rPr>
        <w:t>Learning Objectives</w:t>
      </w:r>
    </w:p>
    <w:p w14:paraId="3DE1EFCB" w14:textId="45DA4D24" w:rsidR="00B12BB8" w:rsidRDefault="00B12BB8" w:rsidP="00B12BB8">
      <w:pPr>
        <w:rPr>
          <w:rFonts w:asciiTheme="minorHAnsi" w:hAnsiTheme="minorHAnsi" w:cstheme="minorHAnsi"/>
          <w:bCs/>
          <w:color w:val="000000" w:themeColor="text1"/>
          <w:sz w:val="20"/>
          <w:szCs w:val="20"/>
        </w:rPr>
      </w:pPr>
      <w:r w:rsidRPr="00B12BB8">
        <w:rPr>
          <w:rFonts w:asciiTheme="minorHAnsi" w:hAnsiTheme="minorHAnsi" w:cstheme="minorHAnsi"/>
          <w:bCs/>
          <w:color w:val="000000" w:themeColor="text1"/>
          <w:sz w:val="20"/>
          <w:szCs w:val="20"/>
        </w:rPr>
        <w:t xml:space="preserve">By the end of this course you should be able to: </w:t>
      </w:r>
    </w:p>
    <w:p w14:paraId="3A3AE2A3" w14:textId="77777777" w:rsidR="002D6F83" w:rsidRPr="00B12BB8" w:rsidRDefault="002D6F83" w:rsidP="00B12BB8">
      <w:pPr>
        <w:rPr>
          <w:rFonts w:asciiTheme="minorHAnsi" w:hAnsiTheme="minorHAnsi" w:cstheme="minorHAnsi"/>
          <w:bCs/>
          <w:color w:val="000000" w:themeColor="text1"/>
          <w:sz w:val="20"/>
          <w:szCs w:val="20"/>
        </w:rPr>
      </w:pPr>
    </w:p>
    <w:p w14:paraId="1FB91C1C" w14:textId="192E2DA7" w:rsidR="00B12BB8" w:rsidRPr="00B12BB8" w:rsidRDefault="00B12BB8" w:rsidP="00B12BB8">
      <w:pPr>
        <w:pStyle w:val="ListParagraph"/>
        <w:numPr>
          <w:ilvl w:val="0"/>
          <w:numId w:val="46"/>
        </w:numPr>
        <w:rPr>
          <w:rFonts w:asciiTheme="minorHAnsi" w:hAnsiTheme="minorHAnsi" w:cstheme="minorHAnsi"/>
          <w:bCs/>
          <w:color w:val="000000" w:themeColor="text1"/>
          <w:sz w:val="20"/>
          <w:szCs w:val="20"/>
        </w:rPr>
      </w:pPr>
      <w:r w:rsidRPr="00B12BB8">
        <w:rPr>
          <w:rFonts w:asciiTheme="minorHAnsi" w:hAnsiTheme="minorHAnsi" w:cstheme="minorHAnsi"/>
          <w:bCs/>
          <w:color w:val="000000" w:themeColor="text1"/>
          <w:sz w:val="20"/>
          <w:szCs w:val="20"/>
        </w:rPr>
        <w:t>understand different data types, control s</w:t>
      </w:r>
      <w:r w:rsidR="001C1655">
        <w:rPr>
          <w:rFonts w:asciiTheme="minorHAnsi" w:hAnsiTheme="minorHAnsi" w:cstheme="minorHAnsi"/>
          <w:bCs/>
          <w:color w:val="000000" w:themeColor="text1"/>
          <w:sz w:val="20"/>
          <w:szCs w:val="20"/>
        </w:rPr>
        <w:t>tructures, and basic syntax of M</w:t>
      </w:r>
      <w:r w:rsidRPr="00B12BB8">
        <w:rPr>
          <w:rFonts w:asciiTheme="minorHAnsi" w:hAnsiTheme="minorHAnsi" w:cstheme="minorHAnsi"/>
          <w:bCs/>
          <w:color w:val="000000" w:themeColor="text1"/>
          <w:sz w:val="20"/>
          <w:szCs w:val="20"/>
        </w:rPr>
        <w:t>atlab, enough to write your own functions</w:t>
      </w:r>
    </w:p>
    <w:p w14:paraId="1B781E17" w14:textId="102F1EF1" w:rsidR="00B12BB8" w:rsidRPr="00B12BB8" w:rsidRDefault="00B12BB8" w:rsidP="00B12BB8">
      <w:pPr>
        <w:pStyle w:val="ListParagraph"/>
        <w:numPr>
          <w:ilvl w:val="0"/>
          <w:numId w:val="46"/>
        </w:numPr>
        <w:rPr>
          <w:rFonts w:asciiTheme="minorHAnsi" w:hAnsiTheme="minorHAnsi" w:cstheme="minorHAnsi"/>
          <w:bCs/>
          <w:color w:val="000000" w:themeColor="text1"/>
          <w:sz w:val="20"/>
          <w:szCs w:val="20"/>
        </w:rPr>
      </w:pPr>
      <w:r w:rsidRPr="00B12BB8">
        <w:rPr>
          <w:rFonts w:asciiTheme="minorHAnsi" w:hAnsiTheme="minorHAnsi" w:cstheme="minorHAnsi"/>
          <w:bCs/>
          <w:color w:val="000000" w:themeColor="text1"/>
          <w:sz w:val="20"/>
          <w:szCs w:val="20"/>
        </w:rPr>
        <w:t>present still or movie stimuli to the screen with proper timing</w:t>
      </w:r>
      <w:r w:rsidR="001C1655">
        <w:rPr>
          <w:rFonts w:asciiTheme="minorHAnsi" w:hAnsiTheme="minorHAnsi" w:cstheme="minorHAnsi"/>
          <w:bCs/>
          <w:color w:val="000000" w:themeColor="text1"/>
          <w:sz w:val="20"/>
          <w:szCs w:val="20"/>
        </w:rPr>
        <w:t xml:space="preserve"> in P</w:t>
      </w:r>
      <w:r w:rsidRPr="00B12BB8">
        <w:rPr>
          <w:rFonts w:asciiTheme="minorHAnsi" w:hAnsiTheme="minorHAnsi" w:cstheme="minorHAnsi"/>
          <w:bCs/>
          <w:color w:val="000000" w:themeColor="text1"/>
          <w:sz w:val="20"/>
          <w:szCs w:val="20"/>
        </w:rPr>
        <w:t>sychtoolbox</w:t>
      </w:r>
    </w:p>
    <w:p w14:paraId="6A270982" w14:textId="6BB76BA9" w:rsidR="00B12BB8" w:rsidRPr="00B12BB8" w:rsidRDefault="00B12BB8" w:rsidP="00B12BB8">
      <w:pPr>
        <w:pStyle w:val="ListParagraph"/>
        <w:numPr>
          <w:ilvl w:val="0"/>
          <w:numId w:val="46"/>
        </w:numPr>
        <w:rPr>
          <w:rFonts w:asciiTheme="minorHAnsi" w:hAnsiTheme="minorHAnsi" w:cstheme="minorHAnsi"/>
          <w:bCs/>
          <w:color w:val="000000" w:themeColor="text1"/>
          <w:sz w:val="20"/>
          <w:szCs w:val="20"/>
        </w:rPr>
      </w:pPr>
      <w:r w:rsidRPr="00B12BB8">
        <w:rPr>
          <w:rFonts w:asciiTheme="minorHAnsi" w:hAnsiTheme="minorHAnsi" w:cstheme="minorHAnsi"/>
          <w:bCs/>
          <w:color w:val="000000" w:themeColor="text1"/>
          <w:sz w:val="20"/>
          <w:szCs w:val="20"/>
        </w:rPr>
        <w:t>play sounds or movies</w:t>
      </w:r>
    </w:p>
    <w:p w14:paraId="76A4A00F" w14:textId="0D0C23AE" w:rsidR="00B12BB8" w:rsidRPr="00B12BB8" w:rsidRDefault="00B12BB8" w:rsidP="00B12BB8">
      <w:pPr>
        <w:pStyle w:val="ListParagraph"/>
        <w:numPr>
          <w:ilvl w:val="0"/>
          <w:numId w:val="46"/>
        </w:numPr>
        <w:rPr>
          <w:rFonts w:asciiTheme="minorHAnsi" w:hAnsiTheme="minorHAnsi" w:cstheme="minorHAnsi"/>
          <w:bCs/>
          <w:color w:val="000000" w:themeColor="text1"/>
          <w:sz w:val="20"/>
          <w:szCs w:val="20"/>
        </w:rPr>
      </w:pPr>
      <w:r w:rsidRPr="00B12BB8">
        <w:rPr>
          <w:rFonts w:asciiTheme="minorHAnsi" w:hAnsiTheme="minorHAnsi" w:cstheme="minorHAnsi"/>
          <w:bCs/>
          <w:color w:val="000000" w:themeColor="text1"/>
          <w:sz w:val="20"/>
          <w:szCs w:val="20"/>
        </w:rPr>
        <w:t>collect responses from the keyboard or other input devices</w:t>
      </w:r>
    </w:p>
    <w:p w14:paraId="249D4581" w14:textId="0FEB212E" w:rsidR="00B12BB8" w:rsidRPr="00B12BB8" w:rsidRDefault="001C1655" w:rsidP="00B12BB8">
      <w:pPr>
        <w:pStyle w:val="ListParagraph"/>
        <w:numPr>
          <w:ilvl w:val="0"/>
          <w:numId w:val="46"/>
        </w:numP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read and write to files using M</w:t>
      </w:r>
      <w:r w:rsidR="00B12BB8" w:rsidRPr="00B12BB8">
        <w:rPr>
          <w:rFonts w:asciiTheme="minorHAnsi" w:hAnsiTheme="minorHAnsi" w:cstheme="minorHAnsi"/>
          <w:bCs/>
          <w:color w:val="000000" w:themeColor="text1"/>
          <w:sz w:val="20"/>
          <w:szCs w:val="20"/>
        </w:rPr>
        <w:t>atlab</w:t>
      </w:r>
    </w:p>
    <w:p w14:paraId="50641A4F" w14:textId="46E7A55A" w:rsidR="002D6F83" w:rsidRPr="00FE2DE5" w:rsidRDefault="002D6F83" w:rsidP="002D6F83">
      <w:pPr>
        <w:ind w:firstLine="360"/>
        <w:rPr>
          <w:rFonts w:asciiTheme="minorHAnsi" w:hAnsiTheme="minorHAnsi" w:cstheme="minorHAnsi"/>
          <w:bCs/>
          <w:color w:val="000000" w:themeColor="text1"/>
          <w:sz w:val="20"/>
          <w:szCs w:val="20"/>
        </w:rPr>
        <w:sectPr w:rsidR="002D6F83" w:rsidRPr="00FE2DE5" w:rsidSect="00307F75">
          <w:type w:val="continuous"/>
          <w:pgSz w:w="12240" w:h="15840" w:code="1"/>
          <w:pgMar w:top="1152" w:right="1728" w:bottom="1152" w:left="1728" w:header="864" w:footer="504" w:gutter="0"/>
          <w:cols w:space="720"/>
          <w:titlePg/>
          <w:docGrid w:linePitch="326"/>
        </w:sectPr>
      </w:pPr>
      <w:r>
        <w:rPr>
          <w:rFonts w:asciiTheme="minorHAnsi" w:hAnsiTheme="minorHAnsi" w:cstheme="minorHAnsi"/>
          <w:bCs/>
          <w:color w:val="000000" w:themeColor="text1"/>
          <w:sz w:val="20"/>
          <w:szCs w:val="20"/>
        </w:rPr>
        <w:t>-</w:t>
      </w:r>
      <w:r>
        <w:rPr>
          <w:rFonts w:asciiTheme="minorHAnsi" w:hAnsiTheme="minorHAnsi" w:cstheme="minorHAnsi"/>
          <w:bCs/>
          <w:color w:val="000000" w:themeColor="text1"/>
          <w:sz w:val="20"/>
          <w:szCs w:val="20"/>
        </w:rPr>
        <w:tab/>
        <w:t xml:space="preserve"> write your own code to produce a fully functioning behavioral experiment</w:t>
      </w:r>
    </w:p>
    <w:p w14:paraId="393C5902" w14:textId="029B556F" w:rsidR="00AE6D0B" w:rsidRPr="00FE2DE5" w:rsidRDefault="00AE6D0B" w:rsidP="001611A7">
      <w:pPr>
        <w:outlineLvl w:val="0"/>
        <w:rPr>
          <w:rFonts w:asciiTheme="minorHAnsi" w:hAnsiTheme="minorHAnsi" w:cstheme="minorHAnsi"/>
          <w:bCs/>
          <w:color w:val="000000" w:themeColor="text1"/>
          <w:sz w:val="20"/>
          <w:szCs w:val="20"/>
        </w:rPr>
      </w:pPr>
    </w:p>
    <w:p w14:paraId="61EAC680" w14:textId="773D41A5" w:rsidR="00AE6D0B" w:rsidRPr="00FE2DE5" w:rsidRDefault="00AE6D0B" w:rsidP="00D80B96">
      <w:pPr>
        <w:ind w:left="720" w:right="54"/>
        <w:rPr>
          <w:rFonts w:asciiTheme="minorHAnsi" w:hAnsiTheme="minorHAnsi" w:cstheme="minorHAnsi"/>
          <w:b/>
          <w:bCs/>
          <w:color w:val="000000" w:themeColor="text1"/>
        </w:rPr>
      </w:pPr>
      <w:r w:rsidRPr="00FE2DE5">
        <w:rPr>
          <w:rFonts w:asciiTheme="minorHAnsi" w:hAnsiTheme="minorHAnsi" w:cstheme="minorHAnsi"/>
          <w:b/>
          <w:bCs/>
          <w:color w:val="000000" w:themeColor="text1"/>
        </w:rPr>
        <w:t>Prerequisite(s)</w:t>
      </w:r>
      <w:r w:rsidR="00087B72" w:rsidRPr="00FE2DE5">
        <w:rPr>
          <w:rFonts w:asciiTheme="minorHAnsi" w:hAnsiTheme="minorHAnsi" w:cstheme="minorHAnsi"/>
          <w:b/>
          <w:bCs/>
          <w:color w:val="000000" w:themeColor="text1"/>
        </w:rPr>
        <w:t xml:space="preserve">: </w:t>
      </w:r>
      <w:r w:rsidR="00BC176A">
        <w:rPr>
          <w:rFonts w:asciiTheme="minorHAnsi" w:hAnsiTheme="minorHAnsi" w:cstheme="minorHAnsi"/>
          <w:color w:val="000000" w:themeColor="text1"/>
          <w:sz w:val="20"/>
          <w:szCs w:val="20"/>
        </w:rPr>
        <w:t>None</w:t>
      </w:r>
    </w:p>
    <w:p w14:paraId="7BC4F40A" w14:textId="66FC8942" w:rsidR="00C3039A" w:rsidRPr="00FE2DE5" w:rsidRDefault="00C3039A" w:rsidP="00D80B96">
      <w:pPr>
        <w:ind w:left="720" w:right="-576"/>
        <w:rPr>
          <w:rFonts w:asciiTheme="minorHAnsi" w:hAnsiTheme="minorHAnsi" w:cstheme="minorHAnsi"/>
          <w:b/>
          <w:bCs/>
          <w:color w:val="000000" w:themeColor="text1"/>
        </w:rPr>
      </w:pPr>
      <w:r w:rsidRPr="00FE2DE5">
        <w:rPr>
          <w:rFonts w:asciiTheme="minorHAnsi" w:hAnsiTheme="minorHAnsi" w:cstheme="minorHAnsi"/>
          <w:b/>
          <w:bCs/>
          <w:color w:val="000000" w:themeColor="text1"/>
        </w:rPr>
        <w:t xml:space="preserve">Co-Requisite (s): </w:t>
      </w:r>
      <w:r w:rsidR="00BC176A">
        <w:rPr>
          <w:rFonts w:asciiTheme="minorHAnsi" w:hAnsiTheme="minorHAnsi" w:cstheme="minorHAnsi"/>
          <w:color w:val="000000" w:themeColor="text1"/>
          <w:sz w:val="20"/>
          <w:szCs w:val="20"/>
        </w:rPr>
        <w:t>None</w:t>
      </w:r>
    </w:p>
    <w:p w14:paraId="16A0CBC1" w14:textId="58EBE672" w:rsidR="00AE6D0B" w:rsidRPr="00FE2DE5" w:rsidRDefault="00AE6D0B" w:rsidP="00D80B96">
      <w:pPr>
        <w:ind w:left="720" w:right="-576"/>
        <w:rPr>
          <w:rFonts w:asciiTheme="minorHAnsi" w:hAnsiTheme="minorHAnsi" w:cstheme="minorHAnsi"/>
          <w:b/>
          <w:bCs/>
          <w:color w:val="000000" w:themeColor="text1"/>
        </w:rPr>
      </w:pPr>
      <w:r w:rsidRPr="00FE2DE5">
        <w:rPr>
          <w:rFonts w:asciiTheme="minorHAnsi" w:hAnsiTheme="minorHAnsi" w:cstheme="minorHAnsi"/>
          <w:b/>
          <w:bCs/>
          <w:color w:val="000000" w:themeColor="text1"/>
        </w:rPr>
        <w:t>Concurrent Enrollment</w:t>
      </w:r>
      <w:r w:rsidR="00087B72" w:rsidRPr="00FE2DE5">
        <w:rPr>
          <w:rFonts w:asciiTheme="minorHAnsi" w:hAnsiTheme="minorHAnsi" w:cstheme="minorHAnsi"/>
          <w:b/>
          <w:bCs/>
          <w:color w:val="000000" w:themeColor="text1"/>
        </w:rPr>
        <w:t xml:space="preserve">: </w:t>
      </w:r>
      <w:r w:rsidR="00BC176A">
        <w:rPr>
          <w:rFonts w:asciiTheme="minorHAnsi" w:hAnsiTheme="minorHAnsi" w:cstheme="minorHAnsi"/>
          <w:color w:val="000000" w:themeColor="text1"/>
          <w:sz w:val="20"/>
          <w:szCs w:val="20"/>
        </w:rPr>
        <w:t>None</w:t>
      </w:r>
    </w:p>
    <w:p w14:paraId="15E6796F" w14:textId="4409D575" w:rsidR="00AE6D0B" w:rsidRPr="00FE2DE5" w:rsidRDefault="00AE6D0B" w:rsidP="00D80B96">
      <w:pPr>
        <w:ind w:left="720" w:right="-216"/>
        <w:rPr>
          <w:rFonts w:asciiTheme="minorHAnsi" w:hAnsiTheme="minorHAnsi" w:cstheme="minorHAnsi"/>
          <w:color w:val="000000" w:themeColor="text1"/>
          <w:sz w:val="20"/>
          <w:szCs w:val="20"/>
        </w:rPr>
      </w:pPr>
      <w:r w:rsidRPr="00FE2DE5">
        <w:rPr>
          <w:rFonts w:asciiTheme="minorHAnsi" w:hAnsiTheme="minorHAnsi" w:cstheme="minorHAnsi"/>
          <w:b/>
          <w:bCs/>
          <w:color w:val="000000" w:themeColor="text1"/>
        </w:rPr>
        <w:t>Recommended Preparation</w:t>
      </w:r>
      <w:r w:rsidR="00087B72" w:rsidRPr="00FE2DE5">
        <w:rPr>
          <w:rStyle w:val="tooltiptext"/>
          <w:rFonts w:asciiTheme="minorHAnsi" w:hAnsiTheme="minorHAnsi" w:cstheme="minorHAnsi"/>
          <w:color w:val="000000" w:themeColor="text1"/>
          <w:sz w:val="20"/>
          <w:szCs w:val="20"/>
        </w:rPr>
        <w:t xml:space="preserve">: </w:t>
      </w:r>
      <w:r w:rsidR="001C1655">
        <w:rPr>
          <w:rFonts w:asciiTheme="minorHAnsi" w:hAnsiTheme="minorHAnsi" w:cstheme="minorHAnsi"/>
          <w:color w:val="000000" w:themeColor="text1"/>
          <w:sz w:val="20"/>
          <w:szCs w:val="20"/>
        </w:rPr>
        <w:t>General familiarity with M</w:t>
      </w:r>
      <w:r w:rsidR="00BC176A">
        <w:rPr>
          <w:rFonts w:asciiTheme="minorHAnsi" w:hAnsiTheme="minorHAnsi" w:cstheme="minorHAnsi"/>
          <w:color w:val="000000" w:themeColor="text1"/>
          <w:sz w:val="20"/>
          <w:szCs w:val="20"/>
        </w:rPr>
        <w:t>atlab</w:t>
      </w:r>
      <w:r w:rsidRPr="00FE2DE5">
        <w:rPr>
          <w:rFonts w:asciiTheme="minorHAnsi" w:hAnsiTheme="minorHAnsi" w:cstheme="minorHAnsi"/>
          <w:color w:val="000000" w:themeColor="text1"/>
          <w:sz w:val="20"/>
          <w:szCs w:val="20"/>
        </w:rPr>
        <w:t xml:space="preserve"> </w:t>
      </w:r>
    </w:p>
    <w:p w14:paraId="0F286B9F" w14:textId="77777777" w:rsidR="00CE276F" w:rsidRPr="00FE2DE5" w:rsidRDefault="00CE276F" w:rsidP="00CE276F">
      <w:pPr>
        <w:ind w:left="720" w:right="3024"/>
        <w:rPr>
          <w:rFonts w:asciiTheme="minorHAnsi" w:hAnsiTheme="minorHAnsi" w:cstheme="minorHAnsi"/>
          <w:b/>
          <w:color w:val="000000" w:themeColor="text1"/>
          <w:sz w:val="20"/>
          <w:szCs w:val="20"/>
          <w:u w:val="single"/>
        </w:rPr>
        <w:sectPr w:rsidR="00CE276F" w:rsidRPr="00FE2DE5" w:rsidSect="00CE276F">
          <w:type w:val="continuous"/>
          <w:pgSz w:w="12240" w:h="15840" w:code="1"/>
          <w:pgMar w:top="1152" w:right="1728" w:bottom="1152" w:left="1728" w:header="864" w:footer="504" w:gutter="0"/>
          <w:cols w:space="720"/>
          <w:titlePg/>
          <w:docGrid w:linePitch="326"/>
        </w:sectPr>
      </w:pPr>
    </w:p>
    <w:p w14:paraId="45CD6733" w14:textId="2675C58D" w:rsidR="00AE6D0B" w:rsidRPr="00FE2DE5" w:rsidRDefault="00AE6D0B" w:rsidP="00CE276F">
      <w:pPr>
        <w:ind w:left="720" w:right="3024"/>
        <w:rPr>
          <w:rFonts w:asciiTheme="minorHAnsi" w:hAnsiTheme="minorHAnsi" w:cstheme="minorHAnsi"/>
          <w:b/>
          <w:color w:val="000000" w:themeColor="text1"/>
          <w:sz w:val="20"/>
          <w:szCs w:val="20"/>
          <w:u w:val="single"/>
        </w:rPr>
      </w:pPr>
    </w:p>
    <w:p w14:paraId="5313CE54" w14:textId="60DB6FBD" w:rsidR="00AE6D0B" w:rsidRPr="00FE2DE5" w:rsidRDefault="00AE6D0B" w:rsidP="00AE6D0B">
      <w:pPr>
        <w:rPr>
          <w:rFonts w:asciiTheme="minorHAnsi" w:hAnsiTheme="minorHAnsi" w:cstheme="minorHAnsi"/>
          <w:b/>
          <w:bCs/>
          <w:color w:val="000000" w:themeColor="text1"/>
          <w:sz w:val="20"/>
          <w:szCs w:val="20"/>
        </w:rPr>
      </w:pPr>
      <w:r w:rsidRPr="00FE2DE5">
        <w:rPr>
          <w:rStyle w:val="tooltiptext"/>
          <w:rFonts w:asciiTheme="minorHAnsi" w:hAnsiTheme="minorHAnsi" w:cstheme="minorHAnsi"/>
          <w:color w:val="000000" w:themeColor="text1"/>
          <w:sz w:val="20"/>
          <w:szCs w:val="20"/>
        </w:rPr>
        <w:lastRenderedPageBreak/>
        <w:t xml:space="preserve"> </w:t>
      </w:r>
    </w:p>
    <w:p w14:paraId="285CF968" w14:textId="77777777" w:rsidR="00ED134C" w:rsidRPr="00FE2DE5" w:rsidRDefault="00ED134C" w:rsidP="001611A7">
      <w:pPr>
        <w:outlineLvl w:val="0"/>
        <w:rPr>
          <w:rFonts w:asciiTheme="minorHAnsi" w:hAnsiTheme="minorHAnsi" w:cstheme="minorHAnsi"/>
          <w:bCs/>
          <w:color w:val="000000" w:themeColor="text1"/>
          <w:sz w:val="20"/>
          <w:szCs w:val="20"/>
        </w:rPr>
        <w:sectPr w:rsidR="00ED134C" w:rsidRPr="00FE2DE5" w:rsidSect="00ED134C">
          <w:type w:val="continuous"/>
          <w:pgSz w:w="12240" w:h="15840" w:code="1"/>
          <w:pgMar w:top="1152" w:right="1728" w:bottom="1152" w:left="1728" w:header="864" w:footer="504" w:gutter="0"/>
          <w:cols w:num="2" w:space="720"/>
          <w:titlePg/>
          <w:docGrid w:linePitch="326"/>
        </w:sectPr>
      </w:pPr>
    </w:p>
    <w:p w14:paraId="5D5A8903" w14:textId="77777777" w:rsidR="00CE276F" w:rsidRPr="00FE2DE5" w:rsidRDefault="00CE276F" w:rsidP="00D339B5">
      <w:pPr>
        <w:outlineLvl w:val="0"/>
        <w:rPr>
          <w:rFonts w:asciiTheme="minorHAnsi" w:hAnsiTheme="minorHAnsi" w:cstheme="minorHAnsi"/>
          <w:bCs/>
          <w:color w:val="000000" w:themeColor="text1"/>
          <w:sz w:val="20"/>
          <w:szCs w:val="20"/>
        </w:rPr>
      </w:pPr>
    </w:p>
    <w:p w14:paraId="4772B07D" w14:textId="30FFCD16" w:rsidR="00CE276F" w:rsidRDefault="00CE276F" w:rsidP="00AB039B">
      <w:pPr>
        <w:ind w:right="-36"/>
        <w:rPr>
          <w:rFonts w:asciiTheme="minorHAnsi" w:hAnsiTheme="minorHAnsi" w:cstheme="minorHAnsi"/>
          <w:b/>
          <w:bCs/>
          <w:color w:val="000000" w:themeColor="text1"/>
        </w:rPr>
      </w:pPr>
      <w:r w:rsidRPr="00FE2DE5">
        <w:rPr>
          <w:rFonts w:asciiTheme="minorHAnsi" w:hAnsiTheme="minorHAnsi" w:cstheme="minorHAnsi"/>
          <w:b/>
          <w:bCs/>
          <w:color w:val="000000" w:themeColor="text1"/>
        </w:rPr>
        <w:t>Course Notes</w:t>
      </w:r>
    </w:p>
    <w:p w14:paraId="2EF19A56" w14:textId="28D1BCD0" w:rsidR="00D31E73" w:rsidRDefault="00D31E73" w:rsidP="00D31E73">
      <w:pPr>
        <w:ind w:right="-36"/>
        <w:jc w:val="both"/>
        <w:rPr>
          <w:rFonts w:asciiTheme="minorHAnsi" w:hAnsiTheme="minorHAnsi" w:cstheme="minorHAnsi"/>
          <w:color w:val="000000" w:themeColor="text1"/>
          <w:sz w:val="20"/>
          <w:szCs w:val="20"/>
        </w:rPr>
      </w:pPr>
      <w:r w:rsidRPr="00D31E73">
        <w:rPr>
          <w:rFonts w:asciiTheme="minorHAnsi" w:hAnsiTheme="minorHAnsi" w:cstheme="minorHAnsi"/>
          <w:color w:val="000000" w:themeColor="text1"/>
          <w:sz w:val="20"/>
          <w:szCs w:val="20"/>
        </w:rPr>
        <w:t xml:space="preserve">In general, each class will be split by half into a lecture and a practical exercise.  There is no way to learn programming without practicing it, so the second half of each class will be a problem solving session where we work individually and together to solve a programming challenge. </w:t>
      </w:r>
      <w:r w:rsidR="001C1655">
        <w:rPr>
          <w:rFonts w:asciiTheme="minorHAnsi" w:hAnsiTheme="minorHAnsi" w:cstheme="minorHAnsi"/>
          <w:color w:val="000000" w:themeColor="text1"/>
          <w:sz w:val="20"/>
          <w:szCs w:val="20"/>
        </w:rPr>
        <w:t xml:space="preserve">Lecture slides, in-class exercises, and weekly assignments will be available on Blackboard. Instruction </w:t>
      </w:r>
      <w:r w:rsidR="002D6F83">
        <w:rPr>
          <w:rFonts w:asciiTheme="minorHAnsi" w:hAnsiTheme="minorHAnsi" w:cstheme="minorHAnsi"/>
          <w:color w:val="000000" w:themeColor="text1"/>
          <w:sz w:val="20"/>
          <w:szCs w:val="20"/>
        </w:rPr>
        <w:t>will take</w:t>
      </w:r>
      <w:r w:rsidR="001C1655">
        <w:rPr>
          <w:rFonts w:asciiTheme="minorHAnsi" w:hAnsiTheme="minorHAnsi" w:cstheme="minorHAnsi"/>
          <w:color w:val="000000" w:themeColor="text1"/>
          <w:sz w:val="20"/>
          <w:szCs w:val="20"/>
        </w:rPr>
        <w:t xml:space="preserve"> place in a computer lab.</w:t>
      </w:r>
    </w:p>
    <w:p w14:paraId="67C82192" w14:textId="77777777" w:rsidR="00106E2B" w:rsidRPr="00FE2DE5" w:rsidRDefault="00106E2B" w:rsidP="00AE6D0B">
      <w:pPr>
        <w:autoSpaceDE w:val="0"/>
        <w:autoSpaceDN w:val="0"/>
        <w:adjustRightInd w:val="0"/>
        <w:rPr>
          <w:rFonts w:asciiTheme="minorHAnsi" w:hAnsiTheme="minorHAnsi" w:cstheme="minorHAnsi"/>
          <w:iCs/>
          <w:color w:val="000000" w:themeColor="text1"/>
          <w:sz w:val="20"/>
          <w:szCs w:val="20"/>
        </w:rPr>
      </w:pPr>
    </w:p>
    <w:p w14:paraId="428006AF" w14:textId="3480EC99" w:rsidR="00D2031B" w:rsidRPr="00FE2DE5" w:rsidRDefault="001A20B0" w:rsidP="001A03F4">
      <w:pPr>
        <w:rPr>
          <w:rFonts w:asciiTheme="minorHAnsi" w:hAnsiTheme="minorHAnsi" w:cstheme="minorHAnsi"/>
          <w:b/>
          <w:iCs/>
          <w:color w:val="000000" w:themeColor="text1"/>
        </w:rPr>
      </w:pPr>
      <w:r w:rsidRPr="00FE2DE5">
        <w:rPr>
          <w:rFonts w:asciiTheme="minorHAnsi" w:hAnsiTheme="minorHAnsi" w:cstheme="minorHAnsi"/>
          <w:b/>
          <w:iCs/>
          <w:color w:val="000000" w:themeColor="text1"/>
        </w:rPr>
        <w:t xml:space="preserve">Description and Assessment of </w:t>
      </w:r>
      <w:r w:rsidR="00106E2B" w:rsidRPr="00FE2DE5">
        <w:rPr>
          <w:rFonts w:asciiTheme="minorHAnsi" w:hAnsiTheme="minorHAnsi" w:cstheme="minorHAnsi"/>
          <w:b/>
          <w:iCs/>
          <w:color w:val="000000" w:themeColor="text1"/>
        </w:rPr>
        <w:t xml:space="preserve">Assignments </w:t>
      </w:r>
    </w:p>
    <w:p w14:paraId="3FF4584C" w14:textId="7D3F7D7C" w:rsidR="001A20B0" w:rsidRPr="00FE2DE5" w:rsidRDefault="001C1655" w:rsidP="001A20B0">
      <w:pPr>
        <w:rPr>
          <w:rStyle w:val="tooltiptext"/>
          <w:rFonts w:asciiTheme="minorHAnsi" w:hAnsiTheme="minorHAnsi" w:cstheme="minorHAnsi"/>
          <w:color w:val="000000" w:themeColor="text1"/>
          <w:sz w:val="20"/>
          <w:szCs w:val="20"/>
        </w:rPr>
      </w:pPr>
      <w:r w:rsidRPr="001C1655">
        <w:rPr>
          <w:rFonts w:asciiTheme="minorHAnsi" w:hAnsiTheme="minorHAnsi" w:cstheme="minorHAnsi"/>
          <w:bCs/>
          <w:color w:val="000000" w:themeColor="text1"/>
          <w:sz w:val="20"/>
          <w:szCs w:val="20"/>
        </w:rPr>
        <w:t>Each week you will have a programming assignment due which will give you practice on implementing that week’s concepts.  At the end of the course, you will submit a completed script that runs an entire experiment from start to finish.  Ideally, this will be an experiment you are actually planning on running, so that your time in the course can be used as productively as possible.  If you do not have such an experiment, I will create one for you to implement.  This final product should be in such a shape that it works properly the first ti</w:t>
      </w:r>
      <w:r>
        <w:rPr>
          <w:rFonts w:asciiTheme="minorHAnsi" w:hAnsiTheme="minorHAnsi" w:cstheme="minorHAnsi"/>
          <w:bCs/>
          <w:color w:val="000000" w:themeColor="text1"/>
          <w:sz w:val="20"/>
          <w:szCs w:val="20"/>
        </w:rPr>
        <w:t>me I run it on my own computer</w:t>
      </w:r>
      <w:r w:rsidR="001A20B0" w:rsidRPr="00FE2DE5">
        <w:rPr>
          <w:rStyle w:val="tooltiptext"/>
          <w:rFonts w:asciiTheme="minorHAnsi" w:hAnsiTheme="minorHAnsi" w:cstheme="minorHAnsi"/>
          <w:color w:val="000000" w:themeColor="text1"/>
          <w:sz w:val="20"/>
          <w:szCs w:val="20"/>
        </w:rPr>
        <w:t>.</w:t>
      </w:r>
    </w:p>
    <w:p w14:paraId="57149A89" w14:textId="77777777" w:rsidR="00106E2B" w:rsidRPr="00FE2DE5" w:rsidRDefault="00106E2B" w:rsidP="001A03F4">
      <w:pPr>
        <w:rPr>
          <w:rStyle w:val="tooltiptext"/>
          <w:rFonts w:asciiTheme="minorHAnsi" w:hAnsiTheme="minorHAnsi" w:cstheme="minorHAnsi"/>
          <w:color w:val="000000" w:themeColor="text1"/>
          <w:sz w:val="20"/>
          <w:szCs w:val="20"/>
        </w:rPr>
      </w:pPr>
    </w:p>
    <w:p w14:paraId="2E19C63F" w14:textId="77777777" w:rsidR="000049F4" w:rsidRDefault="000049F4">
      <w:pPr>
        <w:rPr>
          <w:rFonts w:asciiTheme="minorHAnsi" w:hAnsiTheme="minorHAnsi" w:cstheme="minorHAnsi"/>
          <w:b/>
          <w:iCs/>
          <w:color w:val="000000" w:themeColor="text1"/>
        </w:rPr>
      </w:pPr>
      <w:r>
        <w:rPr>
          <w:rFonts w:asciiTheme="minorHAnsi" w:hAnsiTheme="minorHAnsi" w:cstheme="minorHAnsi"/>
          <w:b/>
          <w:iCs/>
          <w:color w:val="000000" w:themeColor="text1"/>
        </w:rPr>
        <w:br w:type="page"/>
      </w:r>
    </w:p>
    <w:p w14:paraId="4C79515C" w14:textId="69D1BBAD" w:rsidR="00106E2B" w:rsidRPr="00FE2DE5" w:rsidRDefault="00106E2B" w:rsidP="001A03F4">
      <w:pPr>
        <w:rPr>
          <w:rStyle w:val="tooltiptext"/>
          <w:rFonts w:asciiTheme="minorHAnsi" w:hAnsiTheme="minorHAnsi" w:cstheme="minorHAnsi"/>
          <w:b/>
          <w:iCs/>
          <w:color w:val="000000" w:themeColor="text1"/>
        </w:rPr>
      </w:pPr>
      <w:r w:rsidRPr="00FE2DE5">
        <w:rPr>
          <w:rFonts w:asciiTheme="minorHAnsi" w:hAnsiTheme="minorHAnsi" w:cstheme="minorHAnsi"/>
          <w:b/>
          <w:iCs/>
          <w:color w:val="000000" w:themeColor="text1"/>
        </w:rPr>
        <w:lastRenderedPageBreak/>
        <w:t>Grading Breakdown</w:t>
      </w:r>
    </w:p>
    <w:p w14:paraId="27E79DE6" w14:textId="45E74A64" w:rsidR="001C1655" w:rsidRPr="001C1655" w:rsidRDefault="001C1655" w:rsidP="001C1655">
      <w:pPr>
        <w:rPr>
          <w:rFonts w:asciiTheme="minorHAnsi" w:hAnsiTheme="minorHAnsi" w:cstheme="minorHAnsi"/>
          <w:bCs/>
          <w:color w:val="000000" w:themeColor="text1"/>
          <w:sz w:val="20"/>
          <w:szCs w:val="20"/>
        </w:rPr>
      </w:pPr>
      <w:r w:rsidRPr="001C1655">
        <w:rPr>
          <w:rFonts w:asciiTheme="minorHAnsi" w:hAnsiTheme="minorHAnsi" w:cstheme="minorHAnsi"/>
          <w:bCs/>
          <w:color w:val="000000" w:themeColor="text1"/>
          <w:sz w:val="20"/>
          <w:szCs w:val="20"/>
        </w:rPr>
        <w:t>Your grade will be ba</w:t>
      </w:r>
      <w:r>
        <w:rPr>
          <w:rFonts w:asciiTheme="minorHAnsi" w:hAnsiTheme="minorHAnsi" w:cstheme="minorHAnsi"/>
          <w:bCs/>
          <w:color w:val="000000" w:themeColor="text1"/>
          <w:sz w:val="20"/>
          <w:szCs w:val="20"/>
        </w:rPr>
        <w:t>sed upon the weekly assignments and the final project.</w:t>
      </w:r>
    </w:p>
    <w:p w14:paraId="61138D47" w14:textId="77777777" w:rsidR="009468DA" w:rsidRPr="00FE2DE5" w:rsidRDefault="009468DA" w:rsidP="001A03F4">
      <w:pPr>
        <w:rPr>
          <w:rStyle w:val="tooltiptext"/>
          <w:rFonts w:asciiTheme="minorHAnsi" w:hAnsiTheme="minorHAnsi" w:cstheme="minorHAnsi"/>
          <w:color w:val="000000" w:themeColor="text1"/>
          <w:sz w:val="20"/>
          <w:szCs w:val="20"/>
        </w:rPr>
      </w:pPr>
    </w:p>
    <w:p w14:paraId="0263DA10" w14:textId="77777777" w:rsidR="00B60A65" w:rsidRPr="00FE2DE5" w:rsidRDefault="00B60A65" w:rsidP="001F4ED2">
      <w:pPr>
        <w:ind w:left="1440"/>
        <w:rPr>
          <w:rStyle w:val="tooltiptext"/>
          <w:rFonts w:asciiTheme="minorHAnsi" w:hAnsiTheme="minorHAnsi" w:cstheme="minorHAnsi"/>
          <w:color w:val="000000" w:themeColor="text1"/>
          <w:sz w:val="20"/>
          <w:szCs w:val="20"/>
        </w:rPr>
      </w:pPr>
    </w:p>
    <w:bookmarkStart w:id="1" w:name="_MON_1408973860"/>
    <w:bookmarkStart w:id="2" w:name="_MON_1408969065"/>
    <w:bookmarkStart w:id="3" w:name="_MON_1409031649"/>
    <w:bookmarkStart w:id="4" w:name="_MON_1409031672"/>
    <w:bookmarkStart w:id="5" w:name="_MON_1408969724"/>
    <w:bookmarkStart w:id="6" w:name="_MON_1408973715"/>
    <w:bookmarkStart w:id="7" w:name="_MON_1408973778"/>
    <w:bookmarkEnd w:id="1"/>
    <w:bookmarkEnd w:id="2"/>
    <w:bookmarkEnd w:id="3"/>
    <w:bookmarkEnd w:id="4"/>
    <w:bookmarkEnd w:id="5"/>
    <w:bookmarkEnd w:id="6"/>
    <w:bookmarkEnd w:id="7"/>
    <w:bookmarkStart w:id="8" w:name="_MON_1408973824"/>
    <w:bookmarkEnd w:id="8"/>
    <w:p w14:paraId="4BB14A50" w14:textId="1EC84DC0" w:rsidR="00B60A65" w:rsidRPr="00FE2DE5" w:rsidRDefault="00D36CC7" w:rsidP="001F4ED2">
      <w:pPr>
        <w:ind w:left="1440"/>
        <w:rPr>
          <w:rStyle w:val="tooltiptext"/>
          <w:rFonts w:asciiTheme="minorHAnsi" w:hAnsiTheme="minorHAnsi" w:cstheme="minorHAnsi"/>
          <w:color w:val="000000" w:themeColor="text1"/>
          <w:sz w:val="20"/>
          <w:szCs w:val="20"/>
        </w:rPr>
      </w:pPr>
      <w:r w:rsidRPr="00FE2DE5">
        <w:rPr>
          <w:rStyle w:val="tooltiptext"/>
          <w:rFonts w:asciiTheme="minorHAnsi" w:hAnsiTheme="minorHAnsi" w:cstheme="minorHAnsi"/>
          <w:color w:val="000000" w:themeColor="text1"/>
          <w:sz w:val="20"/>
          <w:szCs w:val="20"/>
        </w:rPr>
        <w:object w:dxaOrig="4920" w:dyaOrig="2720" w14:anchorId="02578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95pt;height:136.3pt" o:ole="">
            <v:imagedata r:id="rId11" o:title=""/>
          </v:shape>
          <o:OLEObject Type="Embed" ProgID="Excel.Sheet.12" ShapeID="_x0000_i1025" DrawAspect="Content" ObjectID="_1525075082" r:id="rId12"/>
        </w:object>
      </w:r>
    </w:p>
    <w:p w14:paraId="08025B8B" w14:textId="77777777" w:rsidR="00AE6D0B" w:rsidRPr="00FE2DE5" w:rsidRDefault="00AE6D0B" w:rsidP="001A03F4">
      <w:pPr>
        <w:rPr>
          <w:rStyle w:val="tooltiptext"/>
          <w:rFonts w:asciiTheme="minorHAnsi" w:hAnsiTheme="minorHAnsi" w:cstheme="minorHAnsi"/>
          <w:color w:val="000000" w:themeColor="text1"/>
          <w:sz w:val="20"/>
          <w:szCs w:val="20"/>
        </w:rPr>
      </w:pPr>
    </w:p>
    <w:p w14:paraId="52BCB526" w14:textId="77777777" w:rsidR="001A20B0" w:rsidRPr="00FE2DE5" w:rsidRDefault="001A20B0" w:rsidP="001A03F4">
      <w:pPr>
        <w:rPr>
          <w:rStyle w:val="tooltiptext"/>
          <w:rFonts w:asciiTheme="minorHAnsi" w:hAnsiTheme="minorHAnsi" w:cstheme="minorHAnsi"/>
          <w:color w:val="000000" w:themeColor="text1"/>
          <w:sz w:val="20"/>
          <w:szCs w:val="20"/>
        </w:rPr>
      </w:pPr>
    </w:p>
    <w:p w14:paraId="446C1773" w14:textId="77777777" w:rsidR="004A49C5" w:rsidRPr="00FE2DE5" w:rsidRDefault="004A49C5" w:rsidP="00943434">
      <w:pPr>
        <w:autoSpaceDE w:val="0"/>
        <w:autoSpaceDN w:val="0"/>
        <w:adjustRightInd w:val="0"/>
        <w:rPr>
          <w:rFonts w:asciiTheme="minorHAnsi" w:hAnsiTheme="minorHAnsi" w:cstheme="minorHAnsi"/>
          <w:b/>
          <w:color w:val="000000" w:themeColor="text1"/>
          <w:sz w:val="20"/>
          <w:szCs w:val="20"/>
          <w:u w:val="single"/>
        </w:rPr>
      </w:pPr>
    </w:p>
    <w:p w14:paraId="18B349F9" w14:textId="2D0F4D3D" w:rsidR="004A49C5" w:rsidRPr="00FE2DE5" w:rsidRDefault="004A49C5" w:rsidP="004A49C5">
      <w:pPr>
        <w:autoSpaceDE w:val="0"/>
        <w:autoSpaceDN w:val="0"/>
        <w:adjustRightInd w:val="0"/>
        <w:rPr>
          <w:rFonts w:asciiTheme="minorHAnsi" w:hAnsiTheme="minorHAnsi" w:cstheme="minorHAnsi"/>
          <w:b/>
          <w:color w:val="000000" w:themeColor="text1"/>
        </w:rPr>
      </w:pPr>
      <w:r w:rsidRPr="00FE2DE5">
        <w:rPr>
          <w:rFonts w:asciiTheme="minorHAnsi" w:hAnsiTheme="minorHAnsi" w:cstheme="minorHAnsi"/>
          <w:b/>
          <w:color w:val="000000" w:themeColor="text1"/>
        </w:rPr>
        <w:t>Assignment Submission Policy</w:t>
      </w:r>
    </w:p>
    <w:p w14:paraId="01CC6109" w14:textId="3142466E" w:rsidR="004A49C5" w:rsidRPr="00FE2DE5" w:rsidRDefault="001C1655" w:rsidP="004A49C5">
      <w:pPr>
        <w:autoSpaceDE w:val="0"/>
        <w:autoSpaceDN w:val="0"/>
        <w:adjustRightInd w:val="0"/>
        <w:rPr>
          <w:rFonts w:asciiTheme="minorHAnsi" w:hAnsiTheme="minorHAnsi" w:cstheme="minorHAnsi"/>
          <w:b/>
          <w:color w:val="000000" w:themeColor="text1"/>
          <w:sz w:val="20"/>
          <w:szCs w:val="20"/>
          <w:u w:val="single"/>
        </w:rPr>
      </w:pPr>
      <w:r>
        <w:rPr>
          <w:rFonts w:asciiTheme="minorHAnsi" w:hAnsiTheme="minorHAnsi" w:cstheme="minorHAnsi"/>
          <w:color w:val="000000" w:themeColor="text1"/>
          <w:sz w:val="20"/>
          <w:szCs w:val="20"/>
        </w:rPr>
        <w:t xml:space="preserve">Assignments are due at the start of each weekly class. </w:t>
      </w:r>
      <w:r w:rsidR="00D80B96">
        <w:rPr>
          <w:rFonts w:asciiTheme="minorHAnsi" w:hAnsiTheme="minorHAnsi" w:cstheme="minorHAnsi"/>
          <w:color w:val="000000" w:themeColor="text1"/>
          <w:sz w:val="20"/>
          <w:szCs w:val="20"/>
        </w:rPr>
        <w:t xml:space="preserve">They should be emailed to the instructor prior to the start of class. Since we will go over the problems in class each week, submitting assignments on time is essential in order to ensure you are challenged with the problem before we discuss it. </w:t>
      </w:r>
    </w:p>
    <w:p w14:paraId="11284B4E" w14:textId="77777777" w:rsidR="008C201F" w:rsidRPr="00FE2DE5" w:rsidRDefault="008C201F" w:rsidP="00943434">
      <w:pPr>
        <w:autoSpaceDE w:val="0"/>
        <w:autoSpaceDN w:val="0"/>
        <w:adjustRightInd w:val="0"/>
        <w:rPr>
          <w:rFonts w:asciiTheme="minorHAnsi" w:hAnsiTheme="minorHAnsi" w:cstheme="minorHAnsi"/>
          <w:color w:val="000000" w:themeColor="text1"/>
          <w:sz w:val="20"/>
          <w:szCs w:val="20"/>
        </w:rPr>
      </w:pPr>
    </w:p>
    <w:p w14:paraId="19D2C70A" w14:textId="68FDD547" w:rsidR="008C201F" w:rsidRPr="00FE2DE5" w:rsidRDefault="008C201F" w:rsidP="008C201F">
      <w:pPr>
        <w:pStyle w:val="NormalWeb"/>
        <w:spacing w:before="0" w:beforeAutospacing="0" w:after="0" w:afterAutospacing="0"/>
        <w:rPr>
          <w:rFonts w:asciiTheme="minorHAnsi" w:hAnsiTheme="minorHAnsi" w:cstheme="minorHAnsi"/>
          <w:b/>
          <w:bCs/>
          <w:color w:val="000000" w:themeColor="text1"/>
        </w:rPr>
      </w:pPr>
      <w:r w:rsidRPr="00FE2DE5">
        <w:rPr>
          <w:rFonts w:asciiTheme="minorHAnsi" w:hAnsiTheme="minorHAnsi" w:cstheme="minorHAnsi"/>
          <w:b/>
          <w:bCs/>
          <w:color w:val="000000" w:themeColor="text1"/>
        </w:rPr>
        <w:t>Additional Policies</w:t>
      </w:r>
    </w:p>
    <w:p w14:paraId="299BF2A5" w14:textId="0160A40B" w:rsidR="004A49C5" w:rsidRDefault="00D36CC7" w:rsidP="00637594">
      <w:pPr>
        <w:outlineLv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You may use the lab computers and/or bring your own laptop to complete classroom exercises. </w:t>
      </w:r>
      <w:r w:rsidR="003D3889" w:rsidRPr="00FE2DE5">
        <w:rPr>
          <w:rFonts w:asciiTheme="minorHAnsi" w:hAnsiTheme="minorHAnsi" w:cstheme="minorHAnsi"/>
          <w:color w:val="000000" w:themeColor="text1"/>
          <w:sz w:val="20"/>
          <w:szCs w:val="20"/>
        </w:rPr>
        <w:t xml:space="preserve"> </w:t>
      </w:r>
      <w:r w:rsidR="008C201F" w:rsidRPr="00FE2DE5">
        <w:rPr>
          <w:rFonts w:asciiTheme="minorHAnsi" w:hAnsiTheme="minorHAnsi" w:cstheme="minorHAnsi"/>
          <w:color w:val="000000" w:themeColor="text1"/>
          <w:sz w:val="20"/>
          <w:szCs w:val="20"/>
        </w:rPr>
        <w:t xml:space="preserve"> </w:t>
      </w:r>
    </w:p>
    <w:p w14:paraId="15286D84" w14:textId="1F0AEADF" w:rsidR="000A19D6" w:rsidRPr="004006BB" w:rsidRDefault="000049F4" w:rsidP="004006B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br w:type="page"/>
      </w:r>
      <w:r w:rsidR="000502F7" w:rsidRPr="00FE2DE5">
        <w:rPr>
          <w:rFonts w:asciiTheme="minorHAnsi" w:hAnsiTheme="minorHAnsi" w:cstheme="minorHAnsi"/>
          <w:b/>
          <w:color w:val="000000" w:themeColor="text1"/>
        </w:rPr>
        <w:lastRenderedPageBreak/>
        <w:t>C</w:t>
      </w:r>
      <w:r w:rsidR="00196114" w:rsidRPr="00FE2DE5">
        <w:rPr>
          <w:rFonts w:asciiTheme="minorHAnsi" w:hAnsiTheme="minorHAnsi" w:cstheme="minorHAnsi"/>
          <w:b/>
          <w:color w:val="000000" w:themeColor="text1"/>
        </w:rPr>
        <w:t>ourse Schedule: A Weekly Breakdown</w:t>
      </w:r>
    </w:p>
    <w:tbl>
      <w:tblPr>
        <w:tblpPr w:leftFromText="180" w:rightFromText="180" w:vertAnchor="text" w:horzAnchor="page" w:tblpX="1855" w:tblpY="264"/>
        <w:tblW w:w="9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8"/>
        <w:gridCol w:w="2340"/>
        <w:gridCol w:w="3657"/>
        <w:gridCol w:w="2013"/>
      </w:tblGrid>
      <w:tr w:rsidR="004006BB" w:rsidRPr="00FE2DE5" w14:paraId="2C7C2E1D" w14:textId="1C6A824C" w:rsidTr="004006BB">
        <w:trPr>
          <w:trHeight w:val="288"/>
        </w:trPr>
        <w:tc>
          <w:tcPr>
            <w:tcW w:w="1008" w:type="dxa"/>
          </w:tcPr>
          <w:p w14:paraId="2DE563EE" w14:textId="77777777" w:rsidR="008E5DD4" w:rsidRPr="00FE2DE5" w:rsidRDefault="008E5DD4" w:rsidP="000A19D6">
            <w:pPr>
              <w:pStyle w:val="Heading4"/>
              <w:rPr>
                <w:rFonts w:asciiTheme="minorHAnsi" w:hAnsiTheme="minorHAnsi" w:cstheme="minorHAnsi"/>
                <w:color w:val="000000" w:themeColor="text1"/>
                <w:sz w:val="20"/>
              </w:rPr>
            </w:pPr>
          </w:p>
        </w:tc>
        <w:tc>
          <w:tcPr>
            <w:tcW w:w="2340" w:type="dxa"/>
          </w:tcPr>
          <w:p w14:paraId="54377621" w14:textId="4FD209BE" w:rsidR="008E5DD4" w:rsidRPr="00FE2DE5" w:rsidRDefault="004006BB" w:rsidP="00D80B96">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General </w:t>
            </w:r>
            <w:r w:rsidR="008E5DD4" w:rsidRPr="00FE2DE5">
              <w:rPr>
                <w:rFonts w:asciiTheme="minorHAnsi" w:hAnsiTheme="minorHAnsi" w:cstheme="minorHAnsi"/>
                <w:b/>
                <w:color w:val="000000" w:themeColor="text1"/>
                <w:sz w:val="22"/>
                <w:szCs w:val="22"/>
              </w:rPr>
              <w:t>Topic</w:t>
            </w:r>
          </w:p>
        </w:tc>
        <w:tc>
          <w:tcPr>
            <w:tcW w:w="3657" w:type="dxa"/>
          </w:tcPr>
          <w:p w14:paraId="31E4AAE0" w14:textId="0E63B10A" w:rsidR="008E5DD4" w:rsidRPr="00FE2DE5" w:rsidRDefault="004006BB" w:rsidP="000A19D6">
            <w:pPr>
              <w:pStyle w:val="Header"/>
              <w:tabs>
                <w:tab w:val="clear" w:pos="4320"/>
                <w:tab w:val="clear" w:pos="8640"/>
              </w:tabs>
              <w:ind w:right="-18"/>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Specific skills mastered</w:t>
            </w:r>
          </w:p>
        </w:tc>
        <w:tc>
          <w:tcPr>
            <w:tcW w:w="2013" w:type="dxa"/>
          </w:tcPr>
          <w:p w14:paraId="3D15694A" w14:textId="07978323" w:rsidR="008E5DD4" w:rsidRPr="00FE2DE5" w:rsidRDefault="00C75B95" w:rsidP="000A19D6">
            <w:pPr>
              <w:pStyle w:val="Header"/>
              <w:tabs>
                <w:tab w:val="clear" w:pos="4320"/>
                <w:tab w:val="clear" w:pos="8640"/>
              </w:tabs>
              <w:rPr>
                <w:rFonts w:asciiTheme="minorHAnsi" w:hAnsiTheme="minorHAnsi" w:cstheme="minorHAnsi"/>
                <w:b/>
                <w:color w:val="000000" w:themeColor="text1"/>
                <w:sz w:val="22"/>
                <w:szCs w:val="22"/>
              </w:rPr>
            </w:pPr>
            <w:r w:rsidRPr="00FE2DE5">
              <w:rPr>
                <w:rFonts w:asciiTheme="minorHAnsi" w:hAnsiTheme="minorHAnsi" w:cstheme="minorHAnsi"/>
                <w:b/>
                <w:color w:val="000000" w:themeColor="text1"/>
                <w:sz w:val="22"/>
                <w:szCs w:val="22"/>
              </w:rPr>
              <w:t>Deliverable/</w:t>
            </w:r>
            <w:r w:rsidR="008E5DD4" w:rsidRPr="00FE2DE5">
              <w:rPr>
                <w:rFonts w:asciiTheme="minorHAnsi" w:hAnsiTheme="minorHAnsi" w:cstheme="minorHAnsi"/>
                <w:b/>
                <w:color w:val="000000" w:themeColor="text1"/>
                <w:sz w:val="22"/>
                <w:szCs w:val="22"/>
              </w:rPr>
              <w:t xml:space="preserve"> Due Dates</w:t>
            </w:r>
          </w:p>
        </w:tc>
      </w:tr>
      <w:tr w:rsidR="004006BB" w:rsidRPr="00FE2DE5" w14:paraId="54B357CD" w14:textId="797500E3" w:rsidTr="004006BB">
        <w:tc>
          <w:tcPr>
            <w:tcW w:w="1008" w:type="dxa"/>
          </w:tcPr>
          <w:p w14:paraId="3301E71A"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p>
          <w:p w14:paraId="6B0B9EBE" w14:textId="77777777" w:rsidR="008E5DD4" w:rsidRPr="000A19D6" w:rsidRDefault="008E5DD4" w:rsidP="000A19D6">
            <w:pPr>
              <w:rPr>
                <w:rFonts w:asciiTheme="minorHAnsi" w:hAnsiTheme="minorHAnsi" w:cstheme="minorHAnsi"/>
                <w:color w:val="000000" w:themeColor="text1"/>
                <w:sz w:val="18"/>
                <w:szCs w:val="18"/>
              </w:rPr>
            </w:pPr>
            <w:r w:rsidRPr="000A19D6">
              <w:rPr>
                <w:rFonts w:asciiTheme="minorHAnsi" w:hAnsiTheme="minorHAnsi" w:cstheme="minorHAnsi"/>
                <w:color w:val="000000" w:themeColor="text1"/>
                <w:sz w:val="18"/>
                <w:szCs w:val="18"/>
              </w:rPr>
              <w:t>Dates</w:t>
            </w:r>
          </w:p>
        </w:tc>
        <w:tc>
          <w:tcPr>
            <w:tcW w:w="2340" w:type="dxa"/>
          </w:tcPr>
          <w:p w14:paraId="37D5D81C" w14:textId="21F21AA0" w:rsidR="008E5DD4" w:rsidRPr="00FE2DE5" w:rsidRDefault="00D80B96" w:rsidP="000A19D6">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Introduction to Matlab</w:t>
            </w:r>
          </w:p>
        </w:tc>
        <w:tc>
          <w:tcPr>
            <w:tcW w:w="3657" w:type="dxa"/>
          </w:tcPr>
          <w:p w14:paraId="371BB0B1" w14:textId="683B7CAE" w:rsidR="004006BB" w:rsidRPr="004006BB" w:rsidRDefault="004006BB" w:rsidP="004006BB">
            <w:pPr>
              <w:rPr>
                <w:sz w:val="20"/>
                <w:szCs w:val="20"/>
              </w:rPr>
            </w:pPr>
            <w:r w:rsidRPr="004006BB">
              <w:rPr>
                <w:sz w:val="20"/>
                <w:szCs w:val="20"/>
              </w:rPr>
              <w:t>-</w:t>
            </w:r>
            <w:r>
              <w:rPr>
                <w:sz w:val="20"/>
                <w:szCs w:val="20"/>
              </w:rPr>
              <w:t xml:space="preserve"> </w:t>
            </w:r>
            <w:r w:rsidRPr="004006BB">
              <w:rPr>
                <w:sz w:val="20"/>
                <w:szCs w:val="20"/>
              </w:rPr>
              <w:t>Installing Matlab and Psychtoolbox</w:t>
            </w:r>
          </w:p>
          <w:p w14:paraId="20CAE208" w14:textId="333DE2FE" w:rsidR="004006BB" w:rsidRDefault="004006BB" w:rsidP="004006BB">
            <w:pPr>
              <w:rPr>
                <w:sz w:val="20"/>
                <w:szCs w:val="20"/>
              </w:rPr>
            </w:pPr>
            <w:r>
              <w:rPr>
                <w:sz w:val="20"/>
                <w:szCs w:val="20"/>
              </w:rPr>
              <w:t xml:space="preserve">- </w:t>
            </w:r>
            <w:r w:rsidRPr="004006BB">
              <w:rPr>
                <w:sz w:val="20"/>
                <w:szCs w:val="20"/>
              </w:rPr>
              <w:t>A tour of Matlab</w:t>
            </w:r>
          </w:p>
          <w:p w14:paraId="64C0CFED" w14:textId="130D719C" w:rsidR="004006BB" w:rsidRDefault="004006BB" w:rsidP="004006BB">
            <w:pPr>
              <w:rPr>
                <w:sz w:val="20"/>
                <w:szCs w:val="20"/>
              </w:rPr>
            </w:pPr>
            <w:r>
              <w:rPr>
                <w:sz w:val="20"/>
                <w:szCs w:val="20"/>
              </w:rPr>
              <w:t xml:space="preserve">- </w:t>
            </w:r>
            <w:r w:rsidRPr="004006BB">
              <w:rPr>
                <w:sz w:val="20"/>
                <w:szCs w:val="20"/>
              </w:rPr>
              <w:t>Basic programming concepts</w:t>
            </w:r>
          </w:p>
          <w:p w14:paraId="77BE12FD" w14:textId="03B5F9C1" w:rsidR="004006BB" w:rsidRPr="004006BB" w:rsidRDefault="004006BB" w:rsidP="004006BB">
            <w:pPr>
              <w:rPr>
                <w:sz w:val="20"/>
                <w:szCs w:val="20"/>
              </w:rPr>
            </w:pPr>
            <w:r>
              <w:rPr>
                <w:sz w:val="20"/>
                <w:szCs w:val="20"/>
              </w:rPr>
              <w:t xml:space="preserve">- </w:t>
            </w:r>
            <w:r w:rsidRPr="004006BB">
              <w:rPr>
                <w:sz w:val="20"/>
                <w:szCs w:val="20"/>
              </w:rPr>
              <w:t>Coding practices (commenting, indentation, etc.)</w:t>
            </w:r>
          </w:p>
          <w:p w14:paraId="51EB7EE7" w14:textId="32E1DBE3" w:rsidR="004006BB" w:rsidRPr="004006BB" w:rsidRDefault="004006BB" w:rsidP="004006BB">
            <w:pPr>
              <w:rPr>
                <w:sz w:val="20"/>
                <w:szCs w:val="20"/>
              </w:rPr>
            </w:pPr>
            <w:r>
              <w:rPr>
                <w:sz w:val="20"/>
                <w:szCs w:val="20"/>
              </w:rPr>
              <w:t xml:space="preserve">- </w:t>
            </w:r>
            <w:r w:rsidRPr="004006BB">
              <w:rPr>
                <w:sz w:val="20"/>
                <w:szCs w:val="20"/>
              </w:rPr>
              <w:t>Variables and data types</w:t>
            </w:r>
          </w:p>
          <w:p w14:paraId="52703BA8" w14:textId="18A62CFE" w:rsidR="004006BB" w:rsidRPr="004006BB" w:rsidRDefault="004006BB" w:rsidP="004006BB">
            <w:pPr>
              <w:rPr>
                <w:sz w:val="20"/>
                <w:szCs w:val="20"/>
              </w:rPr>
            </w:pPr>
            <w:r>
              <w:rPr>
                <w:sz w:val="20"/>
                <w:szCs w:val="20"/>
              </w:rPr>
              <w:t xml:space="preserve">- </w:t>
            </w:r>
            <w:r w:rsidRPr="004006BB">
              <w:rPr>
                <w:sz w:val="20"/>
                <w:szCs w:val="20"/>
              </w:rPr>
              <w:t>Working with vectors and matrices</w:t>
            </w:r>
          </w:p>
          <w:p w14:paraId="21D07208" w14:textId="3E409CF4" w:rsidR="008E5DD4" w:rsidRPr="00FE2DE5" w:rsidRDefault="004006BB" w:rsidP="004006BB">
            <w:pPr>
              <w:rPr>
                <w:rFonts w:asciiTheme="minorHAnsi" w:hAnsiTheme="minorHAnsi" w:cstheme="minorHAnsi"/>
                <w:b/>
                <w:color w:val="000000" w:themeColor="text1"/>
                <w:sz w:val="20"/>
                <w:szCs w:val="20"/>
              </w:rPr>
            </w:pPr>
            <w:r>
              <w:rPr>
                <w:sz w:val="20"/>
                <w:szCs w:val="20"/>
              </w:rPr>
              <w:t xml:space="preserve">- </w:t>
            </w:r>
            <w:r w:rsidRPr="004006BB">
              <w:rPr>
                <w:sz w:val="20"/>
                <w:szCs w:val="20"/>
              </w:rPr>
              <w:t>Functions and scripts</w:t>
            </w:r>
          </w:p>
        </w:tc>
        <w:tc>
          <w:tcPr>
            <w:tcW w:w="2013" w:type="dxa"/>
          </w:tcPr>
          <w:p w14:paraId="18B00FD6" w14:textId="77777777" w:rsidR="008E5DD4" w:rsidRPr="00FE2DE5" w:rsidRDefault="008E5DD4" w:rsidP="000A19D6">
            <w:pPr>
              <w:rPr>
                <w:rFonts w:asciiTheme="minorHAnsi" w:hAnsiTheme="minorHAnsi" w:cstheme="minorHAnsi"/>
                <w:b/>
                <w:color w:val="000000" w:themeColor="text1"/>
                <w:sz w:val="20"/>
                <w:szCs w:val="20"/>
              </w:rPr>
            </w:pPr>
          </w:p>
        </w:tc>
      </w:tr>
      <w:tr w:rsidR="004006BB" w:rsidRPr="00FE2DE5" w14:paraId="7A8D3777" w14:textId="355C3286" w:rsidTr="004006BB">
        <w:tc>
          <w:tcPr>
            <w:tcW w:w="1008" w:type="dxa"/>
          </w:tcPr>
          <w:p w14:paraId="7F3C2477"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2</w:t>
            </w:r>
          </w:p>
          <w:p w14:paraId="414FF6FF" w14:textId="77777777" w:rsidR="008E5DD4" w:rsidRPr="000A19D6" w:rsidRDefault="008E5DD4" w:rsidP="000A19D6">
            <w:pPr>
              <w:rPr>
                <w:rFonts w:asciiTheme="minorHAnsi" w:hAnsiTheme="minorHAnsi" w:cstheme="minorHAnsi"/>
                <w:b/>
                <w:color w:val="000000" w:themeColor="text1"/>
                <w:sz w:val="18"/>
                <w:szCs w:val="18"/>
              </w:rPr>
            </w:pPr>
            <w:r w:rsidRPr="000A19D6">
              <w:rPr>
                <w:rFonts w:asciiTheme="minorHAnsi" w:hAnsiTheme="minorHAnsi" w:cstheme="minorHAnsi"/>
                <w:color w:val="000000" w:themeColor="text1"/>
                <w:sz w:val="18"/>
                <w:szCs w:val="18"/>
              </w:rPr>
              <w:t>Dates</w:t>
            </w:r>
          </w:p>
        </w:tc>
        <w:tc>
          <w:tcPr>
            <w:tcW w:w="2340" w:type="dxa"/>
          </w:tcPr>
          <w:p w14:paraId="33C36197" w14:textId="243FD886" w:rsidR="008E5DD4" w:rsidRPr="00D80B96" w:rsidRDefault="00D80B96" w:rsidP="000A19D6">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More basic programming skills</w:t>
            </w:r>
          </w:p>
        </w:tc>
        <w:tc>
          <w:tcPr>
            <w:tcW w:w="3657" w:type="dxa"/>
          </w:tcPr>
          <w:p w14:paraId="3FAC08CF" w14:textId="77777777" w:rsidR="004006BB" w:rsidRDefault="004006BB" w:rsidP="004006BB">
            <w:pPr>
              <w:rPr>
                <w:sz w:val="20"/>
                <w:szCs w:val="20"/>
              </w:rPr>
            </w:pPr>
            <w:r w:rsidRPr="004006BB">
              <w:rPr>
                <w:sz w:val="20"/>
                <w:szCs w:val="20"/>
              </w:rPr>
              <w:t>- Flow control</w:t>
            </w:r>
          </w:p>
          <w:p w14:paraId="12B8FB94" w14:textId="45DAC743" w:rsidR="004006BB" w:rsidRPr="004006BB" w:rsidRDefault="004006BB" w:rsidP="004006BB">
            <w:pPr>
              <w:rPr>
                <w:sz w:val="20"/>
                <w:szCs w:val="20"/>
              </w:rPr>
            </w:pPr>
            <w:r w:rsidRPr="004006BB">
              <w:rPr>
                <w:sz w:val="20"/>
                <w:szCs w:val="20"/>
              </w:rPr>
              <w:t>- Conditionals</w:t>
            </w:r>
          </w:p>
          <w:p w14:paraId="5D982A3D" w14:textId="751B3BEA" w:rsidR="004006BB" w:rsidRPr="004006BB" w:rsidRDefault="004006BB" w:rsidP="004006BB">
            <w:pPr>
              <w:rPr>
                <w:sz w:val="20"/>
                <w:szCs w:val="20"/>
              </w:rPr>
            </w:pPr>
            <w:r w:rsidRPr="004006BB">
              <w:rPr>
                <w:sz w:val="20"/>
                <w:szCs w:val="20"/>
              </w:rPr>
              <w:t>- String formatting</w:t>
            </w:r>
          </w:p>
          <w:p w14:paraId="31995F52" w14:textId="30D67366" w:rsidR="004006BB" w:rsidRPr="004006BB" w:rsidRDefault="004006BB" w:rsidP="004006BB">
            <w:pPr>
              <w:rPr>
                <w:sz w:val="20"/>
                <w:szCs w:val="20"/>
              </w:rPr>
            </w:pPr>
            <w:r w:rsidRPr="004006BB">
              <w:rPr>
                <w:sz w:val="20"/>
                <w:szCs w:val="20"/>
              </w:rPr>
              <w:t>- File input/output</w:t>
            </w:r>
          </w:p>
          <w:p w14:paraId="63EA9B9D" w14:textId="1158D8B0" w:rsidR="004006BB" w:rsidRPr="004006BB" w:rsidRDefault="004006BB" w:rsidP="004006BB">
            <w:pPr>
              <w:rPr>
                <w:sz w:val="20"/>
                <w:szCs w:val="20"/>
              </w:rPr>
            </w:pPr>
            <w:r w:rsidRPr="004006BB">
              <w:rPr>
                <w:sz w:val="20"/>
                <w:szCs w:val="20"/>
              </w:rPr>
              <w:t>- Introduction to Psychtoolbox</w:t>
            </w:r>
          </w:p>
          <w:p w14:paraId="3A60B32C" w14:textId="182859F9" w:rsidR="004006BB" w:rsidRPr="004006BB" w:rsidRDefault="004006BB" w:rsidP="004006BB">
            <w:pPr>
              <w:rPr>
                <w:sz w:val="20"/>
                <w:szCs w:val="20"/>
              </w:rPr>
            </w:pPr>
            <w:r w:rsidRPr="004006BB">
              <w:rPr>
                <w:sz w:val="20"/>
                <w:szCs w:val="20"/>
              </w:rPr>
              <w:t>- How to get help in Psychtoolbox</w:t>
            </w:r>
          </w:p>
          <w:p w14:paraId="2AC6705C" w14:textId="5F1059FB" w:rsidR="004006BB" w:rsidRPr="004006BB" w:rsidRDefault="004006BB" w:rsidP="004006BB">
            <w:pPr>
              <w:rPr>
                <w:sz w:val="20"/>
                <w:szCs w:val="20"/>
              </w:rPr>
            </w:pPr>
            <w:r w:rsidRPr="004006BB">
              <w:rPr>
                <w:sz w:val="20"/>
                <w:szCs w:val="20"/>
              </w:rPr>
              <w:t>- Introduction to the Screen command</w:t>
            </w:r>
          </w:p>
          <w:p w14:paraId="6983A63C" w14:textId="77777777" w:rsidR="008E5DD4" w:rsidRPr="00FE2DE5" w:rsidRDefault="008E5DD4" w:rsidP="000A19D6">
            <w:pPr>
              <w:pStyle w:val="Heading4"/>
              <w:rPr>
                <w:rFonts w:asciiTheme="minorHAnsi" w:hAnsiTheme="minorHAnsi" w:cstheme="minorHAnsi"/>
                <w:b w:val="0"/>
                <w:color w:val="000000" w:themeColor="text1"/>
                <w:sz w:val="20"/>
              </w:rPr>
            </w:pPr>
          </w:p>
        </w:tc>
        <w:tc>
          <w:tcPr>
            <w:tcW w:w="2013" w:type="dxa"/>
          </w:tcPr>
          <w:p w14:paraId="2D0B17D9" w14:textId="10C1EBD8" w:rsidR="008E5DD4" w:rsidRPr="00FE2DE5" w:rsidRDefault="00D80B96" w:rsidP="000A19D6">
            <w:pPr>
              <w:pStyle w:val="Heading4"/>
              <w:rPr>
                <w:rFonts w:asciiTheme="minorHAnsi" w:hAnsiTheme="minorHAnsi" w:cstheme="minorHAnsi"/>
                <w:b w:val="0"/>
                <w:color w:val="000000" w:themeColor="text1"/>
                <w:sz w:val="20"/>
              </w:rPr>
            </w:pPr>
            <w:r>
              <w:rPr>
                <w:rFonts w:asciiTheme="minorHAnsi" w:hAnsiTheme="minorHAnsi" w:cstheme="minorHAnsi"/>
                <w:b w:val="0"/>
                <w:color w:val="000000" w:themeColor="text1"/>
                <w:sz w:val="20"/>
              </w:rPr>
              <w:t>Assignment #1</w:t>
            </w:r>
          </w:p>
        </w:tc>
      </w:tr>
      <w:tr w:rsidR="004006BB" w:rsidRPr="00FE2DE5" w14:paraId="4087B4A4" w14:textId="1D9E9928" w:rsidTr="004006BB">
        <w:trPr>
          <w:trHeight w:val="481"/>
        </w:trPr>
        <w:tc>
          <w:tcPr>
            <w:tcW w:w="1008" w:type="dxa"/>
          </w:tcPr>
          <w:p w14:paraId="1695D11C"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3</w:t>
            </w:r>
          </w:p>
          <w:p w14:paraId="0C83E2D6" w14:textId="77777777" w:rsidR="008E5DD4" w:rsidRPr="000A19D6" w:rsidRDefault="008E5DD4" w:rsidP="000A19D6">
            <w:pPr>
              <w:rPr>
                <w:rFonts w:asciiTheme="minorHAnsi" w:hAnsiTheme="minorHAnsi" w:cstheme="minorHAnsi"/>
                <w:color w:val="000000" w:themeColor="text1"/>
                <w:sz w:val="18"/>
                <w:szCs w:val="18"/>
              </w:rPr>
            </w:pPr>
            <w:r w:rsidRPr="000A19D6">
              <w:rPr>
                <w:rFonts w:asciiTheme="minorHAnsi" w:hAnsiTheme="minorHAnsi" w:cstheme="minorHAnsi"/>
                <w:color w:val="000000" w:themeColor="text1"/>
                <w:sz w:val="18"/>
                <w:szCs w:val="18"/>
              </w:rPr>
              <w:t>Dates</w:t>
            </w:r>
          </w:p>
        </w:tc>
        <w:tc>
          <w:tcPr>
            <w:tcW w:w="2340" w:type="dxa"/>
          </w:tcPr>
          <w:p w14:paraId="3AA1E00B" w14:textId="406259C8" w:rsidR="008E5DD4" w:rsidRPr="00FE2DE5" w:rsidRDefault="00D80B96" w:rsidP="000A19D6">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Controlling the screen</w:t>
            </w:r>
          </w:p>
        </w:tc>
        <w:tc>
          <w:tcPr>
            <w:tcW w:w="3657" w:type="dxa"/>
          </w:tcPr>
          <w:p w14:paraId="46607985" w14:textId="77777777" w:rsidR="004006BB" w:rsidRPr="004006BB" w:rsidRDefault="004006BB" w:rsidP="004006BB">
            <w:pPr>
              <w:rPr>
                <w:sz w:val="20"/>
                <w:szCs w:val="20"/>
              </w:rPr>
            </w:pPr>
            <w:r w:rsidRPr="004006BB">
              <w:rPr>
                <w:sz w:val="20"/>
                <w:szCs w:val="20"/>
              </w:rPr>
              <w:t>- Dealing with screen buffers</w:t>
            </w:r>
          </w:p>
          <w:p w14:paraId="7E22BB6E" w14:textId="547674D7" w:rsidR="004006BB" w:rsidRPr="004006BB" w:rsidRDefault="004006BB" w:rsidP="004006BB">
            <w:pPr>
              <w:rPr>
                <w:sz w:val="20"/>
                <w:szCs w:val="20"/>
              </w:rPr>
            </w:pPr>
            <w:r w:rsidRPr="004006BB">
              <w:rPr>
                <w:sz w:val="20"/>
                <w:szCs w:val="20"/>
              </w:rPr>
              <w:t>- Timing control</w:t>
            </w:r>
          </w:p>
          <w:p w14:paraId="157D5C2E" w14:textId="5F6D2D40" w:rsidR="004006BB" w:rsidRPr="004006BB" w:rsidRDefault="004006BB" w:rsidP="004006BB">
            <w:pPr>
              <w:rPr>
                <w:sz w:val="20"/>
                <w:szCs w:val="20"/>
              </w:rPr>
            </w:pPr>
            <w:r w:rsidRPr="004006BB">
              <w:rPr>
                <w:sz w:val="20"/>
                <w:szCs w:val="20"/>
              </w:rPr>
              <w:t>- Drawing text</w:t>
            </w:r>
          </w:p>
          <w:p w14:paraId="054615E0" w14:textId="7A6DE596" w:rsidR="004006BB" w:rsidRPr="004006BB" w:rsidRDefault="004006BB" w:rsidP="004006BB">
            <w:pPr>
              <w:rPr>
                <w:sz w:val="20"/>
                <w:szCs w:val="20"/>
              </w:rPr>
            </w:pPr>
            <w:r w:rsidRPr="004006BB">
              <w:rPr>
                <w:sz w:val="20"/>
                <w:szCs w:val="20"/>
              </w:rPr>
              <w:t>- Drawing basic shapes</w:t>
            </w:r>
          </w:p>
          <w:p w14:paraId="6CC1D896" w14:textId="650D9690" w:rsidR="004006BB" w:rsidRPr="004006BB" w:rsidRDefault="004006BB" w:rsidP="004006BB">
            <w:pPr>
              <w:rPr>
                <w:sz w:val="20"/>
                <w:szCs w:val="20"/>
              </w:rPr>
            </w:pPr>
            <w:r w:rsidRPr="004006BB">
              <w:rPr>
                <w:sz w:val="20"/>
                <w:szCs w:val="20"/>
              </w:rPr>
              <w:t>- Animations</w:t>
            </w:r>
          </w:p>
          <w:p w14:paraId="639EE4C2" w14:textId="555601E1" w:rsidR="004006BB" w:rsidRPr="004006BB" w:rsidRDefault="004006BB" w:rsidP="004006BB">
            <w:pPr>
              <w:rPr>
                <w:sz w:val="20"/>
                <w:szCs w:val="20"/>
              </w:rPr>
            </w:pPr>
            <w:r w:rsidRPr="004006BB">
              <w:rPr>
                <w:sz w:val="20"/>
                <w:szCs w:val="20"/>
              </w:rPr>
              <w:t>- Dealing with picture files</w:t>
            </w:r>
          </w:p>
          <w:p w14:paraId="61BAC077" w14:textId="5F930055" w:rsidR="004006BB" w:rsidRPr="00942C62" w:rsidRDefault="004006BB" w:rsidP="004006BB">
            <w:r w:rsidRPr="004006BB">
              <w:rPr>
                <w:sz w:val="20"/>
                <w:szCs w:val="20"/>
              </w:rPr>
              <w:t>- Presenting movies</w:t>
            </w:r>
          </w:p>
          <w:p w14:paraId="6F1CD797" w14:textId="77777777" w:rsidR="008E5DD4" w:rsidRPr="00FE2DE5" w:rsidRDefault="008E5DD4" w:rsidP="000A19D6">
            <w:pPr>
              <w:pStyle w:val="BodyText2"/>
              <w:spacing w:after="0" w:line="240" w:lineRule="auto"/>
              <w:rPr>
                <w:rFonts w:asciiTheme="minorHAnsi" w:hAnsiTheme="minorHAnsi" w:cstheme="minorHAnsi"/>
                <w:color w:val="000000" w:themeColor="text1"/>
                <w:sz w:val="20"/>
                <w:lang w:val="en-US" w:eastAsia="en-US"/>
              </w:rPr>
            </w:pPr>
          </w:p>
        </w:tc>
        <w:tc>
          <w:tcPr>
            <w:tcW w:w="2013" w:type="dxa"/>
          </w:tcPr>
          <w:p w14:paraId="68664548" w14:textId="7A818852" w:rsidR="008E5DD4" w:rsidRPr="00FE2DE5" w:rsidRDefault="00D80B96" w:rsidP="00D80B96">
            <w:pPr>
              <w:pStyle w:val="BodyText2"/>
              <w:spacing w:after="0" w:line="240" w:lineRule="auto"/>
              <w:jc w:val="center"/>
              <w:rPr>
                <w:rFonts w:asciiTheme="minorHAnsi" w:hAnsiTheme="minorHAnsi" w:cstheme="minorHAnsi"/>
                <w:color w:val="000000" w:themeColor="text1"/>
                <w:sz w:val="20"/>
                <w:lang w:val="en-US" w:eastAsia="en-US"/>
              </w:rPr>
            </w:pPr>
            <w:r>
              <w:rPr>
                <w:rFonts w:asciiTheme="minorHAnsi" w:hAnsiTheme="minorHAnsi" w:cstheme="minorHAnsi"/>
                <w:color w:val="000000" w:themeColor="text1"/>
                <w:sz w:val="20"/>
                <w:lang w:val="en-US" w:eastAsia="en-US"/>
              </w:rPr>
              <w:t>Assignment #2</w:t>
            </w:r>
          </w:p>
        </w:tc>
      </w:tr>
      <w:tr w:rsidR="004006BB" w:rsidRPr="00FE2DE5" w14:paraId="6AC63327" w14:textId="367CCC60" w:rsidTr="004006BB">
        <w:tc>
          <w:tcPr>
            <w:tcW w:w="1008" w:type="dxa"/>
          </w:tcPr>
          <w:p w14:paraId="3129C9ED"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4</w:t>
            </w:r>
          </w:p>
          <w:p w14:paraId="2B34547A" w14:textId="77777777" w:rsidR="008E5DD4" w:rsidRPr="000A19D6" w:rsidRDefault="008E5DD4" w:rsidP="000A19D6">
            <w:pPr>
              <w:rPr>
                <w:rFonts w:asciiTheme="minorHAnsi" w:hAnsiTheme="minorHAnsi" w:cstheme="minorHAnsi"/>
                <w:b/>
                <w:color w:val="000000" w:themeColor="text1"/>
                <w:sz w:val="18"/>
                <w:szCs w:val="18"/>
              </w:rPr>
            </w:pPr>
            <w:r w:rsidRPr="000A19D6">
              <w:rPr>
                <w:rFonts w:asciiTheme="minorHAnsi" w:hAnsiTheme="minorHAnsi" w:cstheme="minorHAnsi"/>
                <w:color w:val="000000" w:themeColor="text1"/>
                <w:sz w:val="18"/>
                <w:szCs w:val="18"/>
              </w:rPr>
              <w:t>Dates</w:t>
            </w:r>
          </w:p>
        </w:tc>
        <w:tc>
          <w:tcPr>
            <w:tcW w:w="2340" w:type="dxa"/>
          </w:tcPr>
          <w:p w14:paraId="11999BD3" w14:textId="181B23FA" w:rsidR="008E5DD4" w:rsidRPr="00D80B96" w:rsidRDefault="00D80B96" w:rsidP="00D80B96">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Other stimuli</w:t>
            </w:r>
          </w:p>
        </w:tc>
        <w:tc>
          <w:tcPr>
            <w:tcW w:w="3657" w:type="dxa"/>
          </w:tcPr>
          <w:p w14:paraId="64AE03FA" w14:textId="77777777" w:rsidR="004006BB" w:rsidRPr="004006BB" w:rsidRDefault="004006BB" w:rsidP="004006BB">
            <w:pPr>
              <w:rPr>
                <w:sz w:val="20"/>
                <w:szCs w:val="20"/>
              </w:rPr>
            </w:pPr>
            <w:r w:rsidRPr="004006BB">
              <w:rPr>
                <w:sz w:val="20"/>
                <w:szCs w:val="20"/>
              </w:rPr>
              <w:t>- Working with sound, creating sound stimuli</w:t>
            </w:r>
          </w:p>
          <w:p w14:paraId="02DB74DA" w14:textId="04208254" w:rsidR="004006BB" w:rsidRPr="004006BB" w:rsidRDefault="004006BB" w:rsidP="004006BB">
            <w:pPr>
              <w:rPr>
                <w:sz w:val="20"/>
                <w:szCs w:val="20"/>
              </w:rPr>
            </w:pPr>
            <w:r w:rsidRPr="004006BB">
              <w:rPr>
                <w:sz w:val="20"/>
                <w:szCs w:val="20"/>
              </w:rPr>
              <w:t xml:space="preserve">- Playing existing sound files </w:t>
            </w:r>
          </w:p>
          <w:p w14:paraId="381E794E" w14:textId="77777777" w:rsidR="004006BB" w:rsidRPr="004006BB" w:rsidRDefault="004006BB" w:rsidP="004006BB">
            <w:pPr>
              <w:rPr>
                <w:sz w:val="20"/>
                <w:szCs w:val="20"/>
              </w:rPr>
            </w:pPr>
            <w:r w:rsidRPr="004006BB">
              <w:rPr>
                <w:sz w:val="20"/>
                <w:szCs w:val="20"/>
              </w:rPr>
              <w:t>- Synchronizing with external machines (fMRI, EEG, etc.)</w:t>
            </w:r>
          </w:p>
          <w:p w14:paraId="4CFB966A" w14:textId="77777777" w:rsidR="008E5DD4" w:rsidRPr="00FE2DE5" w:rsidRDefault="008E5DD4" w:rsidP="000A19D6">
            <w:pPr>
              <w:rPr>
                <w:rFonts w:asciiTheme="minorHAnsi" w:hAnsiTheme="minorHAnsi" w:cstheme="minorHAnsi"/>
                <w:b/>
                <w:bCs/>
                <w:color w:val="000000" w:themeColor="text1"/>
                <w:sz w:val="20"/>
                <w:szCs w:val="20"/>
              </w:rPr>
            </w:pPr>
          </w:p>
        </w:tc>
        <w:tc>
          <w:tcPr>
            <w:tcW w:w="2013" w:type="dxa"/>
          </w:tcPr>
          <w:p w14:paraId="6CB943F5" w14:textId="56579D3C" w:rsidR="008E5DD4" w:rsidRPr="00D80B96" w:rsidRDefault="00D80B96" w:rsidP="00D80B96">
            <w:pPr>
              <w:jc w:val="center"/>
              <w:rPr>
                <w:rFonts w:asciiTheme="minorHAnsi" w:hAnsiTheme="minorHAnsi" w:cstheme="minorHAnsi"/>
                <w:bCs/>
                <w:color w:val="000000" w:themeColor="text1"/>
                <w:sz w:val="20"/>
                <w:szCs w:val="20"/>
              </w:rPr>
            </w:pPr>
            <w:r w:rsidRPr="00D80B96">
              <w:rPr>
                <w:rFonts w:asciiTheme="minorHAnsi" w:hAnsiTheme="minorHAnsi" w:cstheme="minorHAnsi"/>
                <w:bCs/>
                <w:color w:val="000000" w:themeColor="text1"/>
                <w:sz w:val="20"/>
                <w:szCs w:val="20"/>
              </w:rPr>
              <w:t>Assignment #3</w:t>
            </w:r>
          </w:p>
        </w:tc>
      </w:tr>
      <w:tr w:rsidR="004006BB" w:rsidRPr="00FE2DE5" w14:paraId="6B7C9E87" w14:textId="1A70F9FA" w:rsidTr="004006BB">
        <w:tc>
          <w:tcPr>
            <w:tcW w:w="1008" w:type="dxa"/>
          </w:tcPr>
          <w:p w14:paraId="50A5466B"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5</w:t>
            </w:r>
          </w:p>
          <w:p w14:paraId="6F8B5C65" w14:textId="77777777" w:rsidR="008E5DD4" w:rsidRPr="000A19D6" w:rsidRDefault="008E5DD4" w:rsidP="000A19D6">
            <w:pPr>
              <w:rPr>
                <w:rFonts w:asciiTheme="minorHAnsi" w:hAnsiTheme="minorHAnsi" w:cstheme="minorHAnsi"/>
                <w:b/>
                <w:color w:val="000000" w:themeColor="text1"/>
                <w:sz w:val="18"/>
                <w:szCs w:val="18"/>
              </w:rPr>
            </w:pPr>
            <w:r w:rsidRPr="000A19D6">
              <w:rPr>
                <w:rFonts w:asciiTheme="minorHAnsi" w:hAnsiTheme="minorHAnsi" w:cstheme="minorHAnsi"/>
                <w:color w:val="000000" w:themeColor="text1"/>
                <w:sz w:val="18"/>
                <w:szCs w:val="18"/>
              </w:rPr>
              <w:t>Dates</w:t>
            </w:r>
          </w:p>
        </w:tc>
        <w:tc>
          <w:tcPr>
            <w:tcW w:w="2340" w:type="dxa"/>
          </w:tcPr>
          <w:p w14:paraId="5064939D" w14:textId="643FEAE3" w:rsidR="008E5DD4" w:rsidRPr="00D80B96" w:rsidRDefault="00D80B96" w:rsidP="00D80B96">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Collecting responses and experimental design</w:t>
            </w:r>
          </w:p>
        </w:tc>
        <w:tc>
          <w:tcPr>
            <w:tcW w:w="3657" w:type="dxa"/>
          </w:tcPr>
          <w:p w14:paraId="1AA5B1AC" w14:textId="77777777" w:rsidR="004006BB" w:rsidRPr="004006BB" w:rsidRDefault="004006BB" w:rsidP="004006BB">
            <w:pPr>
              <w:rPr>
                <w:sz w:val="20"/>
                <w:szCs w:val="20"/>
              </w:rPr>
            </w:pPr>
            <w:r w:rsidRPr="004006BB">
              <w:rPr>
                <w:sz w:val="20"/>
                <w:szCs w:val="20"/>
              </w:rPr>
              <w:t>- Input devices</w:t>
            </w:r>
          </w:p>
          <w:p w14:paraId="619DD0B3" w14:textId="7DF23279" w:rsidR="004006BB" w:rsidRPr="004006BB" w:rsidRDefault="004006BB" w:rsidP="004006BB">
            <w:pPr>
              <w:rPr>
                <w:sz w:val="20"/>
                <w:szCs w:val="20"/>
              </w:rPr>
            </w:pPr>
            <w:r w:rsidRPr="004006BB">
              <w:rPr>
                <w:sz w:val="20"/>
                <w:szCs w:val="20"/>
              </w:rPr>
              <w:t>- Response monitoring</w:t>
            </w:r>
          </w:p>
          <w:p w14:paraId="7E5C4C39" w14:textId="4F873A8D" w:rsidR="004006BB" w:rsidRPr="004006BB" w:rsidRDefault="004006BB" w:rsidP="004006BB">
            <w:pPr>
              <w:rPr>
                <w:sz w:val="20"/>
                <w:szCs w:val="20"/>
              </w:rPr>
            </w:pPr>
            <w:r w:rsidRPr="004006BB">
              <w:rPr>
                <w:sz w:val="20"/>
                <w:szCs w:val="20"/>
              </w:rPr>
              <w:t>- Randomization procedures</w:t>
            </w:r>
          </w:p>
          <w:p w14:paraId="35E527CF" w14:textId="11DE10F6" w:rsidR="004006BB" w:rsidRPr="004006BB" w:rsidRDefault="004006BB" w:rsidP="004006BB">
            <w:pPr>
              <w:rPr>
                <w:sz w:val="20"/>
                <w:szCs w:val="20"/>
              </w:rPr>
            </w:pPr>
            <w:r w:rsidRPr="004006BB">
              <w:rPr>
                <w:sz w:val="20"/>
                <w:szCs w:val="20"/>
              </w:rPr>
              <w:t>- Dealing with multiple conditions and stimulus types</w:t>
            </w:r>
          </w:p>
          <w:p w14:paraId="3D7FD0DE" w14:textId="77777777" w:rsidR="008E5DD4" w:rsidRPr="00FE2DE5" w:rsidRDefault="008E5DD4" w:rsidP="000A19D6">
            <w:pPr>
              <w:rPr>
                <w:rFonts w:asciiTheme="minorHAnsi" w:hAnsiTheme="minorHAnsi" w:cstheme="minorHAnsi"/>
                <w:b/>
                <w:i/>
                <w:color w:val="000000" w:themeColor="text1"/>
                <w:sz w:val="20"/>
                <w:szCs w:val="20"/>
              </w:rPr>
            </w:pPr>
          </w:p>
        </w:tc>
        <w:tc>
          <w:tcPr>
            <w:tcW w:w="2013" w:type="dxa"/>
          </w:tcPr>
          <w:p w14:paraId="7B32BBEA" w14:textId="7A37F2EA" w:rsidR="008E5DD4" w:rsidRPr="00D80B96" w:rsidRDefault="00D80B96" w:rsidP="00D80B96">
            <w:pPr>
              <w:jc w:val="center"/>
              <w:rPr>
                <w:rFonts w:asciiTheme="minorHAnsi" w:hAnsiTheme="minorHAnsi" w:cstheme="minorHAnsi"/>
                <w:color w:val="000000" w:themeColor="text1"/>
                <w:sz w:val="20"/>
                <w:szCs w:val="20"/>
              </w:rPr>
            </w:pPr>
            <w:r w:rsidRPr="00D80B96">
              <w:rPr>
                <w:rFonts w:asciiTheme="minorHAnsi" w:hAnsiTheme="minorHAnsi" w:cstheme="minorHAnsi"/>
                <w:color w:val="000000" w:themeColor="text1"/>
                <w:sz w:val="20"/>
                <w:szCs w:val="20"/>
              </w:rPr>
              <w:t>Assignment #4</w:t>
            </w:r>
          </w:p>
        </w:tc>
      </w:tr>
      <w:tr w:rsidR="004006BB" w:rsidRPr="00FE2DE5" w14:paraId="0C19EFDD" w14:textId="646006E0" w:rsidTr="004006BB">
        <w:tc>
          <w:tcPr>
            <w:tcW w:w="1008" w:type="dxa"/>
          </w:tcPr>
          <w:p w14:paraId="26DA7EA1" w14:textId="77777777" w:rsidR="008E5DD4" w:rsidRPr="00FE2DE5" w:rsidRDefault="008E5DD4" w:rsidP="000A19D6">
            <w:pPr>
              <w:pStyle w:val="Heading4"/>
              <w:jc w:val="left"/>
              <w:rPr>
                <w:rFonts w:asciiTheme="minorHAnsi" w:hAnsiTheme="minorHAnsi" w:cstheme="minorHAnsi"/>
                <w:b w:val="0"/>
                <w:color w:val="000000" w:themeColor="text1"/>
                <w:sz w:val="20"/>
              </w:rPr>
            </w:pPr>
            <w:r w:rsidRPr="00FE2DE5">
              <w:rPr>
                <w:rFonts w:asciiTheme="minorHAnsi" w:hAnsiTheme="minorHAnsi" w:cstheme="minorHAnsi"/>
                <w:color w:val="000000" w:themeColor="text1"/>
                <w:sz w:val="20"/>
              </w:rPr>
              <w:t>Week 6</w:t>
            </w:r>
          </w:p>
          <w:p w14:paraId="2738BB62" w14:textId="77777777" w:rsidR="008E5DD4" w:rsidRPr="000A19D6" w:rsidRDefault="008E5DD4" w:rsidP="000A19D6">
            <w:pPr>
              <w:rPr>
                <w:rFonts w:asciiTheme="minorHAnsi" w:hAnsiTheme="minorHAnsi" w:cstheme="minorHAnsi"/>
                <w:color w:val="000000" w:themeColor="text1"/>
                <w:sz w:val="18"/>
                <w:szCs w:val="18"/>
              </w:rPr>
            </w:pPr>
            <w:r w:rsidRPr="000A19D6">
              <w:rPr>
                <w:rFonts w:asciiTheme="minorHAnsi" w:hAnsiTheme="minorHAnsi" w:cstheme="minorHAnsi"/>
                <w:color w:val="000000" w:themeColor="text1"/>
                <w:sz w:val="18"/>
                <w:szCs w:val="18"/>
              </w:rPr>
              <w:t>Dates</w:t>
            </w:r>
          </w:p>
        </w:tc>
        <w:tc>
          <w:tcPr>
            <w:tcW w:w="2340" w:type="dxa"/>
          </w:tcPr>
          <w:p w14:paraId="467970B9" w14:textId="0322E1BB" w:rsidR="008E5DD4" w:rsidRPr="00D80B96" w:rsidRDefault="00D80B96" w:rsidP="00D80B96">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Data management</w:t>
            </w:r>
          </w:p>
        </w:tc>
        <w:tc>
          <w:tcPr>
            <w:tcW w:w="3657" w:type="dxa"/>
          </w:tcPr>
          <w:p w14:paraId="108A27F4" w14:textId="77777777" w:rsidR="004006BB" w:rsidRPr="004006BB" w:rsidRDefault="004006BB" w:rsidP="004006BB">
            <w:pPr>
              <w:rPr>
                <w:sz w:val="20"/>
                <w:szCs w:val="20"/>
              </w:rPr>
            </w:pPr>
            <w:r w:rsidRPr="004006BB">
              <w:rPr>
                <w:sz w:val="20"/>
                <w:szCs w:val="20"/>
              </w:rPr>
              <w:t>- Simple data analysis</w:t>
            </w:r>
          </w:p>
          <w:p w14:paraId="1F2B63F4" w14:textId="2E5E4FB9" w:rsidR="004006BB" w:rsidRPr="004006BB" w:rsidRDefault="004006BB" w:rsidP="004006BB">
            <w:pPr>
              <w:rPr>
                <w:sz w:val="20"/>
                <w:szCs w:val="20"/>
              </w:rPr>
            </w:pPr>
            <w:r w:rsidRPr="004006BB">
              <w:rPr>
                <w:sz w:val="20"/>
                <w:szCs w:val="20"/>
              </w:rPr>
              <w:t>- Plotting</w:t>
            </w:r>
          </w:p>
          <w:p w14:paraId="5EA656D7" w14:textId="732528F9" w:rsidR="004006BB" w:rsidRPr="004006BB" w:rsidRDefault="004006BB" w:rsidP="004006BB">
            <w:pPr>
              <w:rPr>
                <w:sz w:val="20"/>
                <w:szCs w:val="20"/>
              </w:rPr>
            </w:pPr>
            <w:r w:rsidRPr="004006BB">
              <w:rPr>
                <w:sz w:val="20"/>
                <w:szCs w:val="20"/>
              </w:rPr>
              <w:t>- Putting it all together</w:t>
            </w:r>
          </w:p>
          <w:p w14:paraId="3BE6460B" w14:textId="77777777" w:rsidR="008E5DD4" w:rsidRPr="00D80B96" w:rsidRDefault="008E5DD4" w:rsidP="000A19D6">
            <w:pPr>
              <w:rPr>
                <w:rFonts w:asciiTheme="minorHAnsi" w:hAnsiTheme="minorHAnsi" w:cstheme="minorHAnsi"/>
                <w:color w:val="000000" w:themeColor="text1"/>
                <w:sz w:val="20"/>
                <w:szCs w:val="20"/>
              </w:rPr>
            </w:pPr>
          </w:p>
        </w:tc>
        <w:tc>
          <w:tcPr>
            <w:tcW w:w="2013" w:type="dxa"/>
          </w:tcPr>
          <w:p w14:paraId="52F4BDC7" w14:textId="70463153" w:rsidR="008E5DD4" w:rsidRPr="00D80B96" w:rsidRDefault="00D80B96" w:rsidP="00D80B96">
            <w:pPr>
              <w:jc w:val="center"/>
              <w:rPr>
                <w:rFonts w:asciiTheme="minorHAnsi" w:hAnsiTheme="minorHAnsi" w:cstheme="minorHAnsi"/>
                <w:color w:val="000000" w:themeColor="text1"/>
                <w:sz w:val="20"/>
                <w:szCs w:val="20"/>
              </w:rPr>
            </w:pPr>
            <w:r w:rsidRPr="00D80B96">
              <w:rPr>
                <w:rFonts w:asciiTheme="minorHAnsi" w:hAnsiTheme="minorHAnsi" w:cstheme="minorHAnsi"/>
                <w:color w:val="000000" w:themeColor="text1"/>
                <w:sz w:val="20"/>
                <w:szCs w:val="20"/>
              </w:rPr>
              <w:t>Assignment #5</w:t>
            </w:r>
          </w:p>
        </w:tc>
      </w:tr>
      <w:tr w:rsidR="004006BB" w:rsidRPr="00FE2DE5" w14:paraId="5372B09B" w14:textId="252F49CD" w:rsidTr="004006BB">
        <w:tc>
          <w:tcPr>
            <w:tcW w:w="1008" w:type="dxa"/>
          </w:tcPr>
          <w:p w14:paraId="1C6E26FD"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FINAL</w:t>
            </w:r>
          </w:p>
          <w:p w14:paraId="48DA72CE" w14:textId="531BC9EF" w:rsidR="008E5DD4" w:rsidRPr="000A19D6" w:rsidRDefault="008E5DD4" w:rsidP="000A19D6">
            <w:pPr>
              <w:rPr>
                <w:rFonts w:asciiTheme="minorHAnsi" w:hAnsiTheme="minorHAnsi" w:cstheme="minorHAnsi"/>
                <w:color w:val="000000" w:themeColor="text1"/>
                <w:sz w:val="18"/>
                <w:szCs w:val="18"/>
              </w:rPr>
            </w:pPr>
            <w:r w:rsidRPr="000A19D6">
              <w:rPr>
                <w:rFonts w:asciiTheme="minorHAnsi" w:hAnsiTheme="minorHAnsi" w:cstheme="minorHAnsi"/>
                <w:color w:val="000000" w:themeColor="text1"/>
                <w:sz w:val="18"/>
                <w:szCs w:val="18"/>
              </w:rPr>
              <w:t>Date</w:t>
            </w:r>
          </w:p>
        </w:tc>
        <w:tc>
          <w:tcPr>
            <w:tcW w:w="2340" w:type="dxa"/>
          </w:tcPr>
          <w:p w14:paraId="7F7319D4" w14:textId="77777777" w:rsidR="008E5DD4" w:rsidRPr="00FE2DE5" w:rsidRDefault="008E5DD4" w:rsidP="000A19D6">
            <w:pPr>
              <w:ind w:left="360"/>
              <w:rPr>
                <w:rFonts w:asciiTheme="minorHAnsi" w:hAnsiTheme="minorHAnsi" w:cstheme="minorHAnsi"/>
                <w:b/>
                <w:color w:val="000000" w:themeColor="text1"/>
                <w:sz w:val="20"/>
                <w:szCs w:val="20"/>
              </w:rPr>
            </w:pPr>
          </w:p>
        </w:tc>
        <w:tc>
          <w:tcPr>
            <w:tcW w:w="3657" w:type="dxa"/>
          </w:tcPr>
          <w:p w14:paraId="7DB2E7C7" w14:textId="77777777" w:rsidR="008E5DD4" w:rsidRPr="00FE2DE5" w:rsidRDefault="008E5DD4" w:rsidP="000A19D6">
            <w:pPr>
              <w:rPr>
                <w:rFonts w:asciiTheme="minorHAnsi" w:hAnsiTheme="minorHAnsi" w:cstheme="minorHAnsi"/>
                <w:b/>
                <w:color w:val="000000" w:themeColor="text1"/>
                <w:sz w:val="20"/>
                <w:szCs w:val="20"/>
              </w:rPr>
            </w:pPr>
          </w:p>
        </w:tc>
        <w:tc>
          <w:tcPr>
            <w:tcW w:w="2013" w:type="dxa"/>
          </w:tcPr>
          <w:p w14:paraId="222EF6DF" w14:textId="5411105F" w:rsidR="008E5DD4" w:rsidRPr="00FE2DE5" w:rsidRDefault="00D80B96" w:rsidP="00D80B96">
            <w:pPr>
              <w:jc w:val="center"/>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Final Project Due: TBA</w:t>
            </w:r>
          </w:p>
        </w:tc>
      </w:tr>
    </w:tbl>
    <w:p w14:paraId="0AB65AB2" w14:textId="77777777" w:rsidR="00DB5543" w:rsidRPr="00FE2DE5" w:rsidRDefault="00DB5543" w:rsidP="00A11968">
      <w:pPr>
        <w:jc w:val="center"/>
        <w:rPr>
          <w:rFonts w:asciiTheme="minorHAnsi" w:hAnsiTheme="minorHAnsi" w:cstheme="minorHAnsi"/>
          <w:b/>
          <w:color w:val="000000" w:themeColor="text1"/>
          <w:sz w:val="20"/>
          <w:szCs w:val="20"/>
          <w:u w:val="single"/>
        </w:rPr>
      </w:pPr>
    </w:p>
    <w:p w14:paraId="19D53E41" w14:textId="77777777" w:rsidR="000A19D6" w:rsidRPr="00FE2DE5" w:rsidRDefault="000A19D6" w:rsidP="00A14974">
      <w:pPr>
        <w:rPr>
          <w:rFonts w:asciiTheme="minorHAnsi" w:hAnsiTheme="minorHAnsi" w:cstheme="minorHAnsi"/>
          <w:b/>
          <w:bCs/>
          <w:color w:val="000000" w:themeColor="text1"/>
          <w:sz w:val="20"/>
          <w:szCs w:val="20"/>
        </w:rPr>
      </w:pPr>
    </w:p>
    <w:p w14:paraId="30B142EA" w14:textId="77777777" w:rsidR="00D80B96" w:rsidRDefault="00D80B96" w:rsidP="002970B8">
      <w:pPr>
        <w:jc w:val="center"/>
        <w:rPr>
          <w:rFonts w:asciiTheme="minorHAnsi" w:hAnsiTheme="minorHAnsi"/>
          <w:b/>
          <w:bCs/>
        </w:rPr>
      </w:pPr>
    </w:p>
    <w:p w14:paraId="1B60D0FE" w14:textId="77777777" w:rsidR="00D80B96" w:rsidRDefault="00D80B96" w:rsidP="002970B8">
      <w:pPr>
        <w:jc w:val="center"/>
        <w:rPr>
          <w:rFonts w:asciiTheme="minorHAnsi" w:hAnsiTheme="minorHAnsi"/>
          <w:b/>
          <w:bCs/>
        </w:rPr>
      </w:pPr>
    </w:p>
    <w:p w14:paraId="6C3E6CC6" w14:textId="77777777" w:rsidR="00D80B96" w:rsidRDefault="00D80B96" w:rsidP="002970B8">
      <w:pPr>
        <w:jc w:val="center"/>
        <w:rPr>
          <w:rFonts w:asciiTheme="minorHAnsi" w:hAnsiTheme="minorHAnsi"/>
          <w:b/>
          <w:bCs/>
        </w:rPr>
      </w:pPr>
    </w:p>
    <w:p w14:paraId="31DFD33A" w14:textId="77777777" w:rsidR="00D80B96" w:rsidRDefault="00D80B96" w:rsidP="002970B8">
      <w:pPr>
        <w:jc w:val="center"/>
        <w:rPr>
          <w:rFonts w:asciiTheme="minorHAnsi" w:hAnsiTheme="minorHAnsi"/>
          <w:b/>
          <w:bCs/>
        </w:rPr>
      </w:pPr>
    </w:p>
    <w:p w14:paraId="72B7361A" w14:textId="77777777" w:rsidR="00D80B96" w:rsidRDefault="00D80B96" w:rsidP="002970B8">
      <w:pPr>
        <w:jc w:val="center"/>
        <w:rPr>
          <w:rFonts w:asciiTheme="minorHAnsi" w:hAnsiTheme="minorHAnsi"/>
          <w:b/>
          <w:bCs/>
        </w:rPr>
      </w:pPr>
    </w:p>
    <w:p w14:paraId="79A38212" w14:textId="77777777" w:rsidR="00D80B96" w:rsidRDefault="00D80B96" w:rsidP="002970B8">
      <w:pPr>
        <w:jc w:val="center"/>
        <w:rPr>
          <w:rFonts w:asciiTheme="minorHAnsi" w:hAnsiTheme="minorHAnsi"/>
          <w:b/>
          <w:bCs/>
        </w:rPr>
      </w:pPr>
    </w:p>
    <w:p w14:paraId="5E8758F4" w14:textId="77777777" w:rsidR="002970B8" w:rsidRPr="002970B8" w:rsidRDefault="002970B8" w:rsidP="002970B8">
      <w:pPr>
        <w:jc w:val="center"/>
        <w:rPr>
          <w:rFonts w:asciiTheme="minorHAnsi" w:hAnsiTheme="minorHAnsi"/>
        </w:rPr>
      </w:pPr>
      <w:r w:rsidRPr="002970B8">
        <w:rPr>
          <w:rFonts w:asciiTheme="minorHAnsi" w:hAnsiTheme="minorHAnsi"/>
          <w:b/>
          <w:bCs/>
        </w:rPr>
        <w:lastRenderedPageBreak/>
        <w:t>Statement on Academic Conduct and Support Systems</w:t>
      </w:r>
    </w:p>
    <w:p w14:paraId="096C7DC2" w14:textId="77777777" w:rsidR="002970B8" w:rsidRDefault="002970B8" w:rsidP="002970B8">
      <w:pPr>
        <w:ind w:left="720" w:right="720"/>
      </w:pPr>
      <w:r>
        <w:rPr>
          <w:b/>
          <w:bCs/>
          <w:color w:val="000000"/>
        </w:rPr>
        <w:t> </w:t>
      </w:r>
    </w:p>
    <w:p w14:paraId="22212B48" w14:textId="77777777" w:rsidR="002970B8" w:rsidRPr="002970B8" w:rsidRDefault="002970B8" w:rsidP="002970B8">
      <w:pPr>
        <w:ind w:right="720"/>
        <w:jc w:val="both"/>
        <w:rPr>
          <w:rFonts w:asciiTheme="minorHAnsi" w:hAnsiTheme="minorHAnsi"/>
        </w:rPr>
      </w:pPr>
      <w:r w:rsidRPr="002970B8">
        <w:rPr>
          <w:rFonts w:asciiTheme="minorHAnsi" w:hAnsiTheme="minorHAnsi"/>
          <w:b/>
          <w:bCs/>
          <w:color w:val="000000"/>
        </w:rPr>
        <w:t>Academic Conduct</w:t>
      </w:r>
    </w:p>
    <w:p w14:paraId="6D863EA6" w14:textId="77777777" w:rsidR="002970B8" w:rsidRPr="002970B8" w:rsidRDefault="002970B8" w:rsidP="002970B8">
      <w:pPr>
        <w:ind w:right="720"/>
        <w:jc w:val="both"/>
        <w:rPr>
          <w:rFonts w:asciiTheme="minorHAnsi" w:hAnsiTheme="minorHAnsi"/>
          <w:sz w:val="20"/>
          <w:szCs w:val="20"/>
        </w:rPr>
      </w:pPr>
      <w:r w:rsidRPr="002970B8">
        <w:rPr>
          <w:rFonts w:asciiTheme="minorHAnsi" w:hAnsiTheme="minorHAnsi"/>
          <w:color w:val="000000"/>
          <w:sz w:val="20"/>
          <w:szCs w:val="20"/>
        </w:rPr>
        <w:t xml:space="preserve">Plagiarism – presenting someone else’s ideas as your own, either verbatim or recast in your own words – is a serious academic offense with serious consequences.  Please familiarize yourself with the discussion of plagiarism in </w:t>
      </w:r>
      <w:r w:rsidRPr="002970B8">
        <w:rPr>
          <w:rFonts w:asciiTheme="minorHAnsi" w:hAnsiTheme="minorHAnsi"/>
          <w:i/>
          <w:iCs/>
          <w:color w:val="000000"/>
          <w:sz w:val="20"/>
          <w:szCs w:val="20"/>
        </w:rPr>
        <w:t>SCampus</w:t>
      </w:r>
      <w:r w:rsidRPr="002970B8">
        <w:rPr>
          <w:rFonts w:asciiTheme="minorHAnsi" w:hAnsiTheme="minorHAnsi"/>
          <w:color w:val="000000"/>
          <w:sz w:val="20"/>
          <w:szCs w:val="20"/>
        </w:rPr>
        <w:t xml:space="preserve"> in Section 11, </w:t>
      </w:r>
      <w:r w:rsidRPr="002970B8">
        <w:rPr>
          <w:rStyle w:val="description"/>
          <w:rFonts w:asciiTheme="minorHAnsi" w:hAnsiTheme="minorHAnsi"/>
          <w:i/>
          <w:iCs/>
          <w:color w:val="000000"/>
          <w:sz w:val="20"/>
          <w:szCs w:val="20"/>
        </w:rPr>
        <w:t>Behavior Violating University Standards</w:t>
      </w:r>
      <w:hyperlink r:id="rId13" w:history="1">
        <w:r w:rsidRPr="002970B8">
          <w:rPr>
            <w:rStyle w:val="Hyperlink"/>
            <w:rFonts w:asciiTheme="minorHAnsi" w:hAnsiTheme="minorHAnsi"/>
            <w:sz w:val="20"/>
            <w:szCs w:val="20"/>
          </w:rPr>
          <w:t>https://scampus.usc.edu/1100-behavior-violating-university-standards-and-appropriate-sanctions/</w:t>
        </w:r>
      </w:hyperlink>
      <w:r w:rsidRPr="002970B8">
        <w:rPr>
          <w:rStyle w:val="description"/>
          <w:rFonts w:asciiTheme="minorHAnsi" w:hAnsiTheme="minorHAnsi"/>
          <w:color w:val="000000"/>
          <w:sz w:val="20"/>
          <w:szCs w:val="20"/>
        </w:rPr>
        <w:t xml:space="preserve">.  </w:t>
      </w:r>
      <w:r w:rsidRPr="002970B8">
        <w:rPr>
          <w:rFonts w:asciiTheme="minorHAnsi" w:hAnsiTheme="minorHAnsi"/>
          <w:color w:val="000000"/>
          <w:sz w:val="20"/>
          <w:szCs w:val="20"/>
        </w:rPr>
        <w:t xml:space="preserve">Other forms of academic dishonesty are equally unacceptable.  See additional information in </w:t>
      </w:r>
      <w:r w:rsidRPr="002970B8">
        <w:rPr>
          <w:rFonts w:asciiTheme="minorHAnsi" w:hAnsiTheme="minorHAnsi"/>
          <w:i/>
          <w:iCs/>
          <w:color w:val="000000"/>
          <w:sz w:val="20"/>
          <w:szCs w:val="20"/>
        </w:rPr>
        <w:t xml:space="preserve">SCampus </w:t>
      </w:r>
      <w:r w:rsidRPr="002970B8">
        <w:rPr>
          <w:rFonts w:asciiTheme="minorHAnsi" w:hAnsiTheme="minorHAnsi"/>
          <w:color w:val="000000"/>
          <w:sz w:val="20"/>
          <w:szCs w:val="20"/>
        </w:rPr>
        <w:t xml:space="preserve">and university policies on scientific misconduct, </w:t>
      </w:r>
      <w:hyperlink r:id="rId14" w:history="1">
        <w:r w:rsidRPr="002970B8">
          <w:rPr>
            <w:rStyle w:val="Hyperlink"/>
            <w:rFonts w:asciiTheme="minorHAnsi" w:hAnsiTheme="minorHAnsi"/>
            <w:sz w:val="20"/>
            <w:szCs w:val="20"/>
          </w:rPr>
          <w:t>http://policy.usc.edu/scientific-misconduct/</w:t>
        </w:r>
      </w:hyperlink>
      <w:r w:rsidRPr="002970B8">
        <w:rPr>
          <w:rFonts w:asciiTheme="minorHAnsi" w:hAnsiTheme="minorHAnsi"/>
          <w:color w:val="000000"/>
          <w:sz w:val="20"/>
          <w:szCs w:val="20"/>
        </w:rPr>
        <w:t>.</w:t>
      </w:r>
    </w:p>
    <w:p w14:paraId="521E49CF" w14:textId="7BA0D16E" w:rsidR="002970B8" w:rsidRPr="002970B8" w:rsidRDefault="002970B8" w:rsidP="002970B8">
      <w:pPr>
        <w:ind w:right="720"/>
        <w:jc w:val="both"/>
        <w:rPr>
          <w:rFonts w:asciiTheme="minorHAnsi" w:hAnsiTheme="minorHAnsi"/>
          <w:sz w:val="20"/>
          <w:szCs w:val="20"/>
        </w:rPr>
      </w:pPr>
    </w:p>
    <w:p w14:paraId="6F026C6D" w14:textId="77777777" w:rsidR="002970B8" w:rsidRPr="002970B8" w:rsidRDefault="002970B8" w:rsidP="002970B8">
      <w:pPr>
        <w:ind w:right="720"/>
        <w:jc w:val="both"/>
        <w:rPr>
          <w:rFonts w:asciiTheme="minorHAnsi" w:hAnsiTheme="minorHAnsi"/>
          <w:sz w:val="20"/>
          <w:szCs w:val="20"/>
        </w:rPr>
      </w:pPr>
      <w:r w:rsidRPr="002970B8">
        <w:rPr>
          <w:rFonts w:asciiTheme="minorHAnsi" w:hAnsiTheme="minorHAnsi"/>
          <w:color w:val="000000"/>
          <w:sz w:val="20"/>
          <w:szCs w:val="20"/>
        </w:rPr>
        <w:t xml:space="preserve">Discrimination, sexual assault, and harassment are not tolerated by the university.  You are encouraged to report any incidents to the </w:t>
      </w:r>
      <w:r w:rsidRPr="002970B8">
        <w:rPr>
          <w:rFonts w:asciiTheme="minorHAnsi" w:hAnsiTheme="minorHAnsi"/>
          <w:i/>
          <w:iCs/>
          <w:color w:val="000000"/>
          <w:sz w:val="20"/>
          <w:szCs w:val="20"/>
        </w:rPr>
        <w:t>Office of Equity and Diversity</w:t>
      </w:r>
      <w:r w:rsidRPr="002970B8">
        <w:rPr>
          <w:rFonts w:asciiTheme="minorHAnsi" w:hAnsiTheme="minorHAnsi"/>
          <w:color w:val="000000"/>
          <w:sz w:val="20"/>
          <w:szCs w:val="20"/>
        </w:rPr>
        <w:t xml:space="preserve"> </w:t>
      </w:r>
      <w:hyperlink r:id="rId15" w:history="1">
        <w:r w:rsidRPr="002970B8">
          <w:rPr>
            <w:rStyle w:val="Hyperlink"/>
            <w:rFonts w:asciiTheme="minorHAnsi" w:hAnsiTheme="minorHAnsi"/>
            <w:sz w:val="20"/>
            <w:szCs w:val="20"/>
          </w:rPr>
          <w:t>http://equity.usc.edu/</w:t>
        </w:r>
      </w:hyperlink>
      <w:r w:rsidRPr="002970B8">
        <w:rPr>
          <w:rFonts w:asciiTheme="minorHAnsi" w:hAnsiTheme="minorHAnsi"/>
          <w:color w:val="000000"/>
          <w:sz w:val="20"/>
          <w:szCs w:val="20"/>
        </w:rPr>
        <w:t xml:space="preserve"> or to the </w:t>
      </w:r>
      <w:r w:rsidRPr="002970B8">
        <w:rPr>
          <w:rFonts w:asciiTheme="minorHAnsi" w:hAnsiTheme="minorHAnsi"/>
          <w:i/>
          <w:iCs/>
          <w:color w:val="000000"/>
          <w:sz w:val="20"/>
          <w:szCs w:val="20"/>
        </w:rPr>
        <w:t>Department of Public Safety</w:t>
      </w:r>
      <w:r w:rsidRPr="002970B8">
        <w:rPr>
          <w:rFonts w:asciiTheme="minorHAnsi" w:hAnsiTheme="minorHAnsi"/>
          <w:color w:val="000000"/>
          <w:sz w:val="20"/>
          <w:szCs w:val="20"/>
        </w:rPr>
        <w:t xml:space="preserve"> </w:t>
      </w:r>
      <w:hyperlink r:id="rId16" w:history="1">
        <w:r w:rsidRPr="002970B8">
          <w:rPr>
            <w:rStyle w:val="Hyperlink"/>
            <w:rFonts w:asciiTheme="minorHAnsi" w:hAnsiTheme="minorHAnsi"/>
            <w:sz w:val="20"/>
            <w:szCs w:val="20"/>
          </w:rPr>
          <w:t>http://capsnet.usc.edu/department/department-public-safety/online-forms/contact-us</w:t>
        </w:r>
      </w:hyperlink>
      <w:r w:rsidRPr="002970B8">
        <w:rPr>
          <w:rFonts w:asciiTheme="minorHAnsi" w:hAnsiTheme="minorHAnsi"/>
          <w:color w:val="000000"/>
          <w:sz w:val="20"/>
          <w:szCs w:val="20"/>
        </w:rPr>
        <w:t xml:space="preserve">.  This is important for the safety whole USC community.  Another member of the university community – such as a friend, classmate, advisor, or faculty member – can help initiate the report, or can initiate the report on behalf of another person.  </w:t>
      </w:r>
      <w:r w:rsidRPr="002970B8">
        <w:rPr>
          <w:rFonts w:asciiTheme="minorHAnsi" w:hAnsiTheme="minorHAnsi"/>
          <w:i/>
          <w:iCs/>
          <w:color w:val="000000"/>
          <w:sz w:val="20"/>
          <w:szCs w:val="20"/>
        </w:rPr>
        <w:t xml:space="preserve">The Center for Women and Men </w:t>
      </w:r>
      <w:hyperlink r:id="rId17" w:history="1">
        <w:r w:rsidRPr="002970B8">
          <w:rPr>
            <w:rStyle w:val="Hyperlink"/>
            <w:rFonts w:asciiTheme="minorHAnsi" w:hAnsiTheme="minorHAnsi"/>
            <w:sz w:val="20"/>
            <w:szCs w:val="20"/>
          </w:rPr>
          <w:t>http://www.usc.edu/student-affairs/cwm/</w:t>
        </w:r>
      </w:hyperlink>
      <w:r w:rsidRPr="002970B8">
        <w:rPr>
          <w:rFonts w:asciiTheme="minorHAnsi" w:hAnsiTheme="minorHAnsi"/>
          <w:color w:val="000000"/>
          <w:sz w:val="20"/>
          <w:szCs w:val="20"/>
        </w:rPr>
        <w:t xml:space="preserve"> provides 24/7 confidential support, and the sexual assault resource center webpage </w:t>
      </w:r>
      <w:hyperlink r:id="rId18" w:history="1">
        <w:r w:rsidRPr="002970B8">
          <w:rPr>
            <w:rStyle w:val="Hyperlink"/>
            <w:rFonts w:asciiTheme="minorHAnsi" w:hAnsiTheme="minorHAnsi"/>
            <w:sz w:val="20"/>
            <w:szCs w:val="20"/>
          </w:rPr>
          <w:t>sarc@usc.edu</w:t>
        </w:r>
      </w:hyperlink>
      <w:r w:rsidRPr="002970B8">
        <w:rPr>
          <w:rFonts w:asciiTheme="minorHAnsi" w:hAnsiTheme="minorHAnsi"/>
          <w:color w:val="000000"/>
          <w:sz w:val="20"/>
          <w:szCs w:val="20"/>
        </w:rPr>
        <w:t xml:space="preserve"> describes reporting options and other resources.</w:t>
      </w:r>
    </w:p>
    <w:p w14:paraId="4B0696D2" w14:textId="638F55D4" w:rsidR="002970B8" w:rsidRPr="002970B8" w:rsidRDefault="002970B8" w:rsidP="002970B8">
      <w:pPr>
        <w:ind w:right="720"/>
        <w:jc w:val="both"/>
        <w:rPr>
          <w:rFonts w:asciiTheme="minorHAnsi" w:hAnsiTheme="minorHAnsi"/>
          <w:sz w:val="20"/>
          <w:szCs w:val="20"/>
        </w:rPr>
      </w:pPr>
    </w:p>
    <w:p w14:paraId="56D4CEA1" w14:textId="77777777" w:rsidR="002970B8" w:rsidRPr="002970B8" w:rsidRDefault="002970B8" w:rsidP="002970B8">
      <w:pPr>
        <w:pStyle w:val="Heading2"/>
        <w:ind w:right="720"/>
        <w:jc w:val="both"/>
        <w:rPr>
          <w:rFonts w:asciiTheme="minorHAnsi" w:hAnsiTheme="minorHAnsi"/>
          <w:b/>
          <w:i w:val="0"/>
          <w:sz w:val="24"/>
          <w:szCs w:val="24"/>
        </w:rPr>
      </w:pPr>
      <w:r w:rsidRPr="002970B8">
        <w:rPr>
          <w:rFonts w:asciiTheme="minorHAnsi" w:hAnsiTheme="minorHAnsi"/>
          <w:b/>
          <w:i w:val="0"/>
          <w:color w:val="000000"/>
          <w:sz w:val="24"/>
          <w:szCs w:val="24"/>
        </w:rPr>
        <w:t>Support Systems</w:t>
      </w:r>
    </w:p>
    <w:p w14:paraId="3D07D63F" w14:textId="77777777" w:rsidR="002970B8" w:rsidRPr="002970B8" w:rsidRDefault="002970B8" w:rsidP="002970B8">
      <w:pPr>
        <w:ind w:right="720"/>
        <w:jc w:val="both"/>
        <w:rPr>
          <w:rFonts w:asciiTheme="minorHAnsi" w:hAnsiTheme="minorHAnsi"/>
          <w:sz w:val="20"/>
          <w:szCs w:val="20"/>
        </w:rPr>
      </w:pPr>
      <w:r w:rsidRPr="002970B8">
        <w:rPr>
          <w:rFonts w:asciiTheme="minorHAnsi" w:hAnsiTheme="minorHAnsi"/>
          <w:color w:val="000000"/>
          <w:sz w:val="20"/>
          <w:szCs w:val="20"/>
        </w:rPr>
        <w:t xml:space="preserve">A number of USC’s schools provide support for students who need help with scholarly writing.  Check with your advisor or program staff to find out more.  Students whose primary language is not English should check with the </w:t>
      </w:r>
      <w:r w:rsidRPr="002970B8">
        <w:rPr>
          <w:rFonts w:asciiTheme="minorHAnsi" w:hAnsiTheme="minorHAnsi"/>
          <w:i/>
          <w:iCs/>
          <w:color w:val="000000"/>
          <w:sz w:val="20"/>
          <w:szCs w:val="20"/>
        </w:rPr>
        <w:t xml:space="preserve">American Language Institute </w:t>
      </w:r>
      <w:hyperlink r:id="rId19" w:history="1">
        <w:r w:rsidRPr="002970B8">
          <w:rPr>
            <w:rStyle w:val="Hyperlink"/>
            <w:rFonts w:asciiTheme="minorHAnsi" w:hAnsiTheme="minorHAnsi"/>
            <w:sz w:val="20"/>
            <w:szCs w:val="20"/>
          </w:rPr>
          <w:t>http://dornsife.usc.edu/ali</w:t>
        </w:r>
      </w:hyperlink>
      <w:r w:rsidRPr="002970B8">
        <w:rPr>
          <w:rFonts w:asciiTheme="minorHAnsi" w:hAnsiTheme="minorHAnsi"/>
          <w:color w:val="000000"/>
          <w:sz w:val="20"/>
          <w:szCs w:val="20"/>
        </w:rPr>
        <w:t xml:space="preserve">, which sponsors courses and workshops specifically for international graduate students.  </w:t>
      </w:r>
      <w:r w:rsidRPr="002970B8">
        <w:rPr>
          <w:rFonts w:asciiTheme="minorHAnsi" w:hAnsiTheme="minorHAnsi"/>
          <w:i/>
          <w:iCs/>
          <w:color w:val="000000"/>
          <w:sz w:val="20"/>
          <w:szCs w:val="20"/>
        </w:rPr>
        <w:t>The Office of Disability Service</w:t>
      </w:r>
      <w:r w:rsidRPr="002970B8">
        <w:rPr>
          <w:rFonts w:asciiTheme="minorHAnsi" w:hAnsiTheme="minorHAnsi"/>
          <w:i/>
          <w:iCs/>
          <w:color w:val="1F497D"/>
          <w:sz w:val="20"/>
          <w:szCs w:val="20"/>
        </w:rPr>
        <w:t>s</w:t>
      </w:r>
      <w:r w:rsidRPr="002970B8">
        <w:rPr>
          <w:rFonts w:asciiTheme="minorHAnsi" w:hAnsiTheme="minorHAnsi"/>
          <w:i/>
          <w:iCs/>
          <w:color w:val="000000"/>
          <w:sz w:val="20"/>
          <w:szCs w:val="20"/>
        </w:rPr>
        <w:t xml:space="preserve"> and Programs </w:t>
      </w:r>
      <w:hyperlink r:id="rId20" w:history="1">
        <w:r w:rsidRPr="002970B8">
          <w:rPr>
            <w:rStyle w:val="Hyperlink"/>
            <w:rFonts w:asciiTheme="minorHAnsi" w:hAnsiTheme="minorHAnsi"/>
            <w:sz w:val="20"/>
            <w:szCs w:val="20"/>
          </w:rPr>
          <w:t>http://sait.usc.edu/academicsupport/centerprograms/dsp/home_index.html</w:t>
        </w:r>
      </w:hyperlink>
      <w:r w:rsidRPr="002970B8">
        <w:rPr>
          <w:rFonts w:asciiTheme="minorHAnsi" w:hAnsiTheme="minorHAnsi"/>
          <w:color w:val="000000"/>
          <w:sz w:val="20"/>
          <w:szCs w:val="20"/>
        </w:rPr>
        <w:t xml:space="preserve">provides certification for students with disabilities and helps arrange the relevant accommodations.  If an officially  declared emergency makes travel to campus infeasible, </w:t>
      </w:r>
      <w:r w:rsidRPr="002970B8">
        <w:rPr>
          <w:rFonts w:asciiTheme="minorHAnsi" w:hAnsiTheme="minorHAnsi"/>
          <w:i/>
          <w:iCs/>
          <w:color w:val="000000"/>
          <w:sz w:val="20"/>
          <w:szCs w:val="20"/>
        </w:rPr>
        <w:t xml:space="preserve">USC Emergency Information </w:t>
      </w:r>
      <w:hyperlink r:id="rId21" w:history="1">
        <w:r w:rsidRPr="002970B8">
          <w:rPr>
            <w:rStyle w:val="Hyperlink"/>
            <w:rFonts w:asciiTheme="minorHAnsi" w:hAnsiTheme="minorHAnsi"/>
            <w:i/>
            <w:iCs/>
            <w:sz w:val="20"/>
            <w:szCs w:val="20"/>
          </w:rPr>
          <w:t>http://emergency.usc.edu/</w:t>
        </w:r>
      </w:hyperlink>
      <w:r w:rsidRPr="002970B8">
        <w:rPr>
          <w:rFonts w:asciiTheme="minorHAnsi" w:hAnsiTheme="minorHAnsi"/>
          <w:color w:val="000000"/>
          <w:sz w:val="20"/>
          <w:szCs w:val="20"/>
        </w:rPr>
        <w:t>will provide safety and other updates, including ways in which instruction will be continued by means of blackboard, teleconferencing, and other technology.</w:t>
      </w:r>
    </w:p>
    <w:p w14:paraId="56058848" w14:textId="77777777" w:rsidR="00D25CE6" w:rsidRPr="00FE2DE5" w:rsidRDefault="00D25CE6" w:rsidP="002970B8">
      <w:pPr>
        <w:jc w:val="both"/>
        <w:rPr>
          <w:rFonts w:asciiTheme="minorHAnsi" w:hAnsiTheme="minorHAnsi" w:cstheme="minorHAnsi"/>
          <w:b/>
          <w:color w:val="000000" w:themeColor="text1"/>
          <w:sz w:val="20"/>
          <w:szCs w:val="20"/>
        </w:rPr>
      </w:pPr>
    </w:p>
    <w:sectPr w:rsidR="00D25CE6" w:rsidRPr="00FE2DE5" w:rsidSect="00307F75">
      <w:type w:val="continuous"/>
      <w:pgSz w:w="12240" w:h="15840" w:code="1"/>
      <w:pgMar w:top="1152" w:right="1728" w:bottom="1152" w:left="1728" w:header="864" w:footer="50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EB148" w14:textId="77777777" w:rsidR="006B017E" w:rsidRDefault="006B017E">
      <w:r>
        <w:separator/>
      </w:r>
    </w:p>
  </w:endnote>
  <w:endnote w:type="continuationSeparator" w:id="0">
    <w:p w14:paraId="1267B4E6" w14:textId="77777777" w:rsidR="006B017E" w:rsidRDefault="006B0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120D5" w14:textId="77777777" w:rsidR="009468DA" w:rsidRDefault="009468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9468DA" w:rsidRDefault="009468D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9DC1" w14:textId="77777777" w:rsidR="009468DA" w:rsidRPr="00003216" w:rsidRDefault="009468DA" w:rsidP="00886FB9">
    <w:pPr>
      <w:pStyle w:val="Footer"/>
      <w:rPr>
        <w:rFonts w:ascii="Helvetica" w:hAnsi="Helvetica" w:cstheme="minorHAnsi"/>
      </w:rPr>
    </w:pPr>
  </w:p>
  <w:p w14:paraId="5419FAA5" w14:textId="31513413" w:rsidR="009468DA" w:rsidRPr="00FE2DE5" w:rsidRDefault="006B017E" w:rsidP="00886FB9">
    <w:pPr>
      <w:pStyle w:val="Footer"/>
      <w:jc w:val="right"/>
      <w:rPr>
        <w:rFonts w:asciiTheme="minorHAnsi" w:hAnsiTheme="minorHAnsi" w:cstheme="minorHAnsi"/>
        <w:color w:val="000000" w:themeColor="text1"/>
        <w:sz w:val="20"/>
      </w:rPr>
    </w:pPr>
    <w:sdt>
      <w:sdtPr>
        <w:rPr>
          <w:rFonts w:asciiTheme="minorHAnsi" w:hAnsiTheme="minorHAnsi" w:cstheme="minorHAnsi"/>
          <w:sz w:val="20"/>
        </w:rPr>
        <w:id w:val="-1419704218"/>
        <w:docPartObj>
          <w:docPartGallery w:val="Page Numbers (Bottom of Page)"/>
          <w:docPartUnique/>
        </w:docPartObj>
      </w:sdtPr>
      <w:sdtEndPr>
        <w:rPr>
          <w:noProof/>
          <w:color w:val="000000" w:themeColor="text1"/>
        </w:rPr>
      </w:sdtEndPr>
      <w:sdtContent>
        <w:r w:rsidR="00C64AB1" w:rsidRPr="00FE2DE5">
          <w:rPr>
            <w:rFonts w:asciiTheme="minorHAnsi" w:hAnsiTheme="minorHAnsi" w:cstheme="minorHAnsi"/>
            <w:color w:val="000000" w:themeColor="text1"/>
            <w:sz w:val="20"/>
          </w:rPr>
          <w:t xml:space="preserve">Syllabus for </w:t>
        </w:r>
        <w:r w:rsidR="001C1655">
          <w:rPr>
            <w:rFonts w:asciiTheme="minorHAnsi" w:hAnsiTheme="minorHAnsi" w:cstheme="minorHAnsi"/>
            <w:color w:val="000000" w:themeColor="text1"/>
            <w:sz w:val="20"/>
          </w:rPr>
          <w:t>Psychology 599</w:t>
        </w:r>
        <w:r w:rsidR="009468DA" w:rsidRPr="00FE2DE5">
          <w:rPr>
            <w:rFonts w:asciiTheme="minorHAnsi" w:hAnsiTheme="minorHAnsi" w:cstheme="minorHAnsi"/>
            <w:color w:val="000000" w:themeColor="text1"/>
            <w:sz w:val="20"/>
          </w:rPr>
          <w:t xml:space="preserve">, Page </w:t>
        </w:r>
      </w:sdtContent>
    </w:sdt>
    <w:r w:rsidR="009468DA" w:rsidRPr="00FE2DE5">
      <w:rPr>
        <w:rFonts w:asciiTheme="minorHAnsi" w:hAnsiTheme="minorHAnsi" w:cstheme="minorHAnsi"/>
        <w:color w:val="000000" w:themeColor="text1"/>
        <w:sz w:val="20"/>
      </w:rPr>
      <w:t xml:space="preserve"> </w:t>
    </w:r>
    <w:sdt>
      <w:sdtPr>
        <w:rPr>
          <w:rFonts w:asciiTheme="minorHAnsi" w:hAnsiTheme="minorHAnsi" w:cstheme="minorHAnsi"/>
          <w:color w:val="000000" w:themeColor="text1"/>
          <w:sz w:val="20"/>
        </w:rPr>
        <w:id w:val="1939412958"/>
        <w:docPartObj>
          <w:docPartGallery w:val="Page Numbers (Bottom of Page)"/>
          <w:docPartUnique/>
        </w:docPartObj>
      </w:sdtPr>
      <w:sdtEndPr>
        <w:rPr>
          <w:noProof/>
        </w:rPr>
      </w:sdtEndPr>
      <w:sdtContent>
        <w:r w:rsidR="009468DA" w:rsidRPr="00FE2DE5">
          <w:rPr>
            <w:rFonts w:asciiTheme="minorHAnsi" w:hAnsiTheme="minorHAnsi" w:cstheme="minorHAnsi"/>
            <w:color w:val="000000" w:themeColor="text1"/>
            <w:sz w:val="20"/>
          </w:rPr>
          <w:fldChar w:fldCharType="begin"/>
        </w:r>
        <w:r w:rsidR="009468DA" w:rsidRPr="00FE2DE5">
          <w:rPr>
            <w:rFonts w:asciiTheme="minorHAnsi" w:hAnsiTheme="minorHAnsi" w:cstheme="minorHAnsi"/>
            <w:color w:val="000000" w:themeColor="text1"/>
            <w:sz w:val="20"/>
          </w:rPr>
          <w:instrText xml:space="preserve"> PAGE   \* MERGEFORMAT </w:instrText>
        </w:r>
        <w:r w:rsidR="009468DA" w:rsidRPr="00FE2DE5">
          <w:rPr>
            <w:rFonts w:asciiTheme="minorHAnsi" w:hAnsiTheme="minorHAnsi" w:cstheme="minorHAnsi"/>
            <w:color w:val="000000" w:themeColor="text1"/>
            <w:sz w:val="20"/>
          </w:rPr>
          <w:fldChar w:fldCharType="separate"/>
        </w:r>
        <w:r w:rsidR="0078268F">
          <w:rPr>
            <w:rFonts w:asciiTheme="minorHAnsi" w:hAnsiTheme="minorHAnsi" w:cstheme="minorHAnsi"/>
            <w:noProof/>
            <w:color w:val="000000" w:themeColor="text1"/>
            <w:sz w:val="20"/>
          </w:rPr>
          <w:t>2</w:t>
        </w:r>
        <w:r w:rsidR="009468DA" w:rsidRPr="00FE2DE5">
          <w:rPr>
            <w:rFonts w:asciiTheme="minorHAnsi" w:hAnsiTheme="minorHAnsi" w:cstheme="minorHAnsi"/>
            <w:noProof/>
            <w:color w:val="000000" w:themeColor="text1"/>
            <w:sz w:val="20"/>
          </w:rPr>
          <w:fldChar w:fldCharType="end"/>
        </w:r>
        <w:r w:rsidR="009468DA" w:rsidRPr="00FE2DE5">
          <w:rPr>
            <w:rFonts w:asciiTheme="minorHAnsi" w:hAnsiTheme="minorHAnsi" w:cstheme="minorHAnsi"/>
            <w:noProof/>
            <w:color w:val="000000" w:themeColor="text1"/>
            <w:sz w:val="20"/>
          </w:rPr>
          <w:t xml:space="preserve"> of </w:t>
        </w:r>
        <w:r w:rsidR="000A19D6">
          <w:rPr>
            <w:rFonts w:asciiTheme="minorHAnsi" w:hAnsiTheme="minorHAnsi" w:cstheme="minorHAnsi"/>
            <w:noProof/>
            <w:color w:val="000000" w:themeColor="text1"/>
            <w:sz w:val="20"/>
          </w:rPr>
          <w:t>5</w:t>
        </w:r>
      </w:sdtContent>
    </w:sdt>
  </w:p>
  <w:p w14:paraId="32C0B2C8" w14:textId="20DA83E5" w:rsidR="009468DA" w:rsidRPr="00003216" w:rsidRDefault="009468DA">
    <w:pPr>
      <w:pStyle w:val="Footer"/>
      <w:rPr>
        <w:rFonts w:ascii="Helvetica" w:hAnsi="Helvetica" w:cstheme="minorHAns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11DC4" w14:textId="77777777" w:rsidR="006B017E" w:rsidRDefault="006B017E">
      <w:r>
        <w:separator/>
      </w:r>
    </w:p>
  </w:footnote>
  <w:footnote w:type="continuationSeparator" w:id="0">
    <w:p w14:paraId="2DF2B1C2" w14:textId="77777777" w:rsidR="006B017E" w:rsidRDefault="006B01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8A63" w14:textId="18B0074B" w:rsidR="009468DA" w:rsidRDefault="009468DA" w:rsidP="00C40FA0">
    <w:pPr>
      <w:pStyle w:val="Header"/>
      <w:jc w:val="right"/>
    </w:pPr>
  </w:p>
  <w:p w14:paraId="615CF7B1" w14:textId="1299F1D9" w:rsidR="009468DA" w:rsidRDefault="009468D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4E43D9"/>
    <w:multiLevelType w:val="hybridMultilevel"/>
    <w:tmpl w:val="E2E2BD4A"/>
    <w:lvl w:ilvl="0" w:tplc="252A198E">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2CD1B58"/>
    <w:multiLevelType w:val="hybridMultilevel"/>
    <w:tmpl w:val="4B9A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2">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A74FFC"/>
    <w:multiLevelType w:val="singleLevel"/>
    <w:tmpl w:val="0409000F"/>
    <w:lvl w:ilvl="0">
      <w:start w:val="1"/>
      <w:numFmt w:val="decimal"/>
      <w:lvlText w:val="%1."/>
      <w:lvlJc w:val="left"/>
      <w:pPr>
        <w:tabs>
          <w:tab w:val="num" w:pos="360"/>
        </w:tabs>
        <w:ind w:left="360" w:hanging="360"/>
      </w:pPr>
    </w:lvl>
  </w:abstractNum>
  <w:abstractNum w:abstractNumId="45">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39"/>
  </w:num>
  <w:num w:numId="3">
    <w:abstractNumId w:val="0"/>
  </w:num>
  <w:num w:numId="4">
    <w:abstractNumId w:val="7"/>
  </w:num>
  <w:num w:numId="5">
    <w:abstractNumId w:val="10"/>
  </w:num>
  <w:num w:numId="6">
    <w:abstractNumId w:val="32"/>
  </w:num>
  <w:num w:numId="7">
    <w:abstractNumId w:val="3"/>
  </w:num>
  <w:num w:numId="8">
    <w:abstractNumId w:val="28"/>
  </w:num>
  <w:num w:numId="9">
    <w:abstractNumId w:val="25"/>
  </w:num>
  <w:num w:numId="10">
    <w:abstractNumId w:val="18"/>
  </w:num>
  <w:num w:numId="11">
    <w:abstractNumId w:val="20"/>
  </w:num>
  <w:num w:numId="12">
    <w:abstractNumId w:val="1"/>
  </w:num>
  <w:num w:numId="13">
    <w:abstractNumId w:val="6"/>
  </w:num>
  <w:num w:numId="14">
    <w:abstractNumId w:val="14"/>
  </w:num>
  <w:num w:numId="15">
    <w:abstractNumId w:val="35"/>
  </w:num>
  <w:num w:numId="16">
    <w:abstractNumId w:val="13"/>
  </w:num>
  <w:num w:numId="17">
    <w:abstractNumId w:val="16"/>
  </w:num>
  <w:num w:numId="18">
    <w:abstractNumId w:val="38"/>
  </w:num>
  <w:num w:numId="19">
    <w:abstractNumId w:val="5"/>
  </w:num>
  <w:num w:numId="20">
    <w:abstractNumId w:val="41"/>
  </w:num>
  <w:num w:numId="21">
    <w:abstractNumId w:val="19"/>
  </w:num>
  <w:num w:numId="22">
    <w:abstractNumId w:val="36"/>
  </w:num>
  <w:num w:numId="23">
    <w:abstractNumId w:val="26"/>
  </w:num>
  <w:num w:numId="24">
    <w:abstractNumId w:val="17"/>
  </w:num>
  <w:num w:numId="25">
    <w:abstractNumId w:val="8"/>
  </w:num>
  <w:num w:numId="26">
    <w:abstractNumId w:val="29"/>
  </w:num>
  <w:num w:numId="27">
    <w:abstractNumId w:val="12"/>
  </w:num>
  <w:num w:numId="28">
    <w:abstractNumId w:val="33"/>
  </w:num>
  <w:num w:numId="29">
    <w:abstractNumId w:val="21"/>
  </w:num>
  <w:num w:numId="30">
    <w:abstractNumId w:val="4"/>
  </w:num>
  <w:num w:numId="31">
    <w:abstractNumId w:val="2"/>
  </w:num>
  <w:num w:numId="32">
    <w:abstractNumId w:val="40"/>
  </w:num>
  <w:num w:numId="33">
    <w:abstractNumId w:val="31"/>
  </w:num>
  <w:num w:numId="34">
    <w:abstractNumId w:val="43"/>
  </w:num>
  <w:num w:numId="35">
    <w:abstractNumId w:val="45"/>
  </w:num>
  <w:num w:numId="36">
    <w:abstractNumId w:val="30"/>
  </w:num>
  <w:num w:numId="37">
    <w:abstractNumId w:val="11"/>
  </w:num>
  <w:num w:numId="38">
    <w:abstractNumId w:val="37"/>
  </w:num>
  <w:num w:numId="39">
    <w:abstractNumId w:val="27"/>
  </w:num>
  <w:num w:numId="40">
    <w:abstractNumId w:val="23"/>
  </w:num>
  <w:num w:numId="41">
    <w:abstractNumId w:val="42"/>
  </w:num>
  <w:num w:numId="42">
    <w:abstractNumId w:val="22"/>
  </w:num>
  <w:num w:numId="43">
    <w:abstractNumId w:val="9"/>
  </w:num>
  <w:num w:numId="44">
    <w:abstractNumId w:val="15"/>
  </w:num>
  <w:num w:numId="45">
    <w:abstractNumId w:val="34"/>
  </w:num>
  <w:num w:numId="46">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414"/>
    <w:rsid w:val="000000E7"/>
    <w:rsid w:val="00003216"/>
    <w:rsid w:val="000046EB"/>
    <w:rsid w:val="000049F4"/>
    <w:rsid w:val="00011342"/>
    <w:rsid w:val="0001548B"/>
    <w:rsid w:val="0002609E"/>
    <w:rsid w:val="000335A7"/>
    <w:rsid w:val="000346B0"/>
    <w:rsid w:val="00035D65"/>
    <w:rsid w:val="00047AFE"/>
    <w:rsid w:val="000502F7"/>
    <w:rsid w:val="00056AAB"/>
    <w:rsid w:val="000574AC"/>
    <w:rsid w:val="000727DC"/>
    <w:rsid w:val="00073ABD"/>
    <w:rsid w:val="00082E53"/>
    <w:rsid w:val="00083145"/>
    <w:rsid w:val="00087B72"/>
    <w:rsid w:val="000918D9"/>
    <w:rsid w:val="00091D97"/>
    <w:rsid w:val="00094E13"/>
    <w:rsid w:val="000A19D6"/>
    <w:rsid w:val="000A1E12"/>
    <w:rsid w:val="000A49FF"/>
    <w:rsid w:val="000B3057"/>
    <w:rsid w:val="000B6F07"/>
    <w:rsid w:val="000C2B7D"/>
    <w:rsid w:val="000C3C31"/>
    <w:rsid w:val="000C3EFD"/>
    <w:rsid w:val="000D0E9D"/>
    <w:rsid w:val="000D169E"/>
    <w:rsid w:val="000D2396"/>
    <w:rsid w:val="000D2771"/>
    <w:rsid w:val="000E0210"/>
    <w:rsid w:val="000E1DDA"/>
    <w:rsid w:val="000E6707"/>
    <w:rsid w:val="000E6F97"/>
    <w:rsid w:val="000F1749"/>
    <w:rsid w:val="000F5141"/>
    <w:rsid w:val="000F5D4F"/>
    <w:rsid w:val="00106E2B"/>
    <w:rsid w:val="00107C3C"/>
    <w:rsid w:val="00134B5A"/>
    <w:rsid w:val="0014058C"/>
    <w:rsid w:val="0014308A"/>
    <w:rsid w:val="001447C1"/>
    <w:rsid w:val="00144C18"/>
    <w:rsid w:val="00144EFB"/>
    <w:rsid w:val="00145B01"/>
    <w:rsid w:val="00146EDD"/>
    <w:rsid w:val="001505B9"/>
    <w:rsid w:val="00150EE5"/>
    <w:rsid w:val="00151621"/>
    <w:rsid w:val="00152464"/>
    <w:rsid w:val="00153067"/>
    <w:rsid w:val="0015489B"/>
    <w:rsid w:val="001611A7"/>
    <w:rsid w:val="001717AC"/>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D61"/>
    <w:rsid w:val="001C1655"/>
    <w:rsid w:val="001C6F7A"/>
    <w:rsid w:val="001C70A7"/>
    <w:rsid w:val="001C75A2"/>
    <w:rsid w:val="001D0602"/>
    <w:rsid w:val="001D1264"/>
    <w:rsid w:val="001D770A"/>
    <w:rsid w:val="001E757A"/>
    <w:rsid w:val="001F2568"/>
    <w:rsid w:val="001F4ABB"/>
    <w:rsid w:val="001F4ED2"/>
    <w:rsid w:val="001F7A8C"/>
    <w:rsid w:val="002014F5"/>
    <w:rsid w:val="00212C7A"/>
    <w:rsid w:val="00215939"/>
    <w:rsid w:val="00220F95"/>
    <w:rsid w:val="00223F49"/>
    <w:rsid w:val="00231374"/>
    <w:rsid w:val="00234EEA"/>
    <w:rsid w:val="0024212C"/>
    <w:rsid w:val="002435D7"/>
    <w:rsid w:val="002469B7"/>
    <w:rsid w:val="00260FA0"/>
    <w:rsid w:val="00265327"/>
    <w:rsid w:val="00266198"/>
    <w:rsid w:val="00267E41"/>
    <w:rsid w:val="002708EB"/>
    <w:rsid w:val="00286A1D"/>
    <w:rsid w:val="00292FC2"/>
    <w:rsid w:val="00294216"/>
    <w:rsid w:val="0029596F"/>
    <w:rsid w:val="002970B8"/>
    <w:rsid w:val="0029710F"/>
    <w:rsid w:val="002A6CED"/>
    <w:rsid w:val="002B4EEE"/>
    <w:rsid w:val="002D1B24"/>
    <w:rsid w:val="002D6F83"/>
    <w:rsid w:val="002D6F9E"/>
    <w:rsid w:val="002E022B"/>
    <w:rsid w:val="002E0A74"/>
    <w:rsid w:val="002E1D19"/>
    <w:rsid w:val="002E29FA"/>
    <w:rsid w:val="002F1A72"/>
    <w:rsid w:val="00303AF5"/>
    <w:rsid w:val="00304328"/>
    <w:rsid w:val="00307F75"/>
    <w:rsid w:val="00312B52"/>
    <w:rsid w:val="00320562"/>
    <w:rsid w:val="00320702"/>
    <w:rsid w:val="00334EF8"/>
    <w:rsid w:val="00336D04"/>
    <w:rsid w:val="00361361"/>
    <w:rsid w:val="00366891"/>
    <w:rsid w:val="0037695D"/>
    <w:rsid w:val="003847B0"/>
    <w:rsid w:val="00385418"/>
    <w:rsid w:val="00393FDA"/>
    <w:rsid w:val="00394832"/>
    <w:rsid w:val="00395398"/>
    <w:rsid w:val="003A4D18"/>
    <w:rsid w:val="003A69CD"/>
    <w:rsid w:val="003B1423"/>
    <w:rsid w:val="003C6175"/>
    <w:rsid w:val="003C6A48"/>
    <w:rsid w:val="003C7591"/>
    <w:rsid w:val="003D08F1"/>
    <w:rsid w:val="003D3889"/>
    <w:rsid w:val="003E36B4"/>
    <w:rsid w:val="003F1A30"/>
    <w:rsid w:val="003F637F"/>
    <w:rsid w:val="003F72AE"/>
    <w:rsid w:val="004006BB"/>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73654"/>
    <w:rsid w:val="00483609"/>
    <w:rsid w:val="00490BC6"/>
    <w:rsid w:val="004A341F"/>
    <w:rsid w:val="004A49C5"/>
    <w:rsid w:val="004A7C57"/>
    <w:rsid w:val="004B09DE"/>
    <w:rsid w:val="004B200C"/>
    <w:rsid w:val="004B6C74"/>
    <w:rsid w:val="004C5493"/>
    <w:rsid w:val="004C5C78"/>
    <w:rsid w:val="004D07A5"/>
    <w:rsid w:val="004D1FC1"/>
    <w:rsid w:val="004D28B4"/>
    <w:rsid w:val="004E2C05"/>
    <w:rsid w:val="004E7732"/>
    <w:rsid w:val="004F3EB0"/>
    <w:rsid w:val="00501348"/>
    <w:rsid w:val="00504829"/>
    <w:rsid w:val="0050589A"/>
    <w:rsid w:val="00514EF4"/>
    <w:rsid w:val="005154E9"/>
    <w:rsid w:val="005200C1"/>
    <w:rsid w:val="00520E2B"/>
    <w:rsid w:val="0052311D"/>
    <w:rsid w:val="00524A0B"/>
    <w:rsid w:val="00531AF7"/>
    <w:rsid w:val="00545430"/>
    <w:rsid w:val="00545C45"/>
    <w:rsid w:val="005529A5"/>
    <w:rsid w:val="00555B9C"/>
    <w:rsid w:val="00557C3D"/>
    <w:rsid w:val="00560A8E"/>
    <w:rsid w:val="00565E00"/>
    <w:rsid w:val="00567684"/>
    <w:rsid w:val="005714DA"/>
    <w:rsid w:val="00571F0D"/>
    <w:rsid w:val="00583B5A"/>
    <w:rsid w:val="00591E8F"/>
    <w:rsid w:val="00594BE7"/>
    <w:rsid w:val="00594BFC"/>
    <w:rsid w:val="005A5F83"/>
    <w:rsid w:val="005B2008"/>
    <w:rsid w:val="005B3F81"/>
    <w:rsid w:val="005B6467"/>
    <w:rsid w:val="005C0FF3"/>
    <w:rsid w:val="005C25D3"/>
    <w:rsid w:val="005C29A2"/>
    <w:rsid w:val="005C4AB3"/>
    <w:rsid w:val="005D5414"/>
    <w:rsid w:val="005D6371"/>
    <w:rsid w:val="005D7EC8"/>
    <w:rsid w:val="005E4828"/>
    <w:rsid w:val="005E5942"/>
    <w:rsid w:val="005F1353"/>
    <w:rsid w:val="00601B1D"/>
    <w:rsid w:val="00606850"/>
    <w:rsid w:val="00610C30"/>
    <w:rsid w:val="00614584"/>
    <w:rsid w:val="00614A2D"/>
    <w:rsid w:val="00616E34"/>
    <w:rsid w:val="006257DE"/>
    <w:rsid w:val="00625D6B"/>
    <w:rsid w:val="006265A4"/>
    <w:rsid w:val="00631BA7"/>
    <w:rsid w:val="006358F2"/>
    <w:rsid w:val="0063673A"/>
    <w:rsid w:val="00637594"/>
    <w:rsid w:val="00637F3B"/>
    <w:rsid w:val="00645EE4"/>
    <w:rsid w:val="00647301"/>
    <w:rsid w:val="00647E16"/>
    <w:rsid w:val="00656158"/>
    <w:rsid w:val="00656BEA"/>
    <w:rsid w:val="00663FAC"/>
    <w:rsid w:val="00671106"/>
    <w:rsid w:val="0067130A"/>
    <w:rsid w:val="006747CD"/>
    <w:rsid w:val="00687CA8"/>
    <w:rsid w:val="00690938"/>
    <w:rsid w:val="006914CC"/>
    <w:rsid w:val="00691E4F"/>
    <w:rsid w:val="006A0BFA"/>
    <w:rsid w:val="006A1ABD"/>
    <w:rsid w:val="006A7FF3"/>
    <w:rsid w:val="006B017E"/>
    <w:rsid w:val="006B1DEB"/>
    <w:rsid w:val="006C1270"/>
    <w:rsid w:val="006C5B0C"/>
    <w:rsid w:val="006C600F"/>
    <w:rsid w:val="006D1AD7"/>
    <w:rsid w:val="006D4097"/>
    <w:rsid w:val="006D6E28"/>
    <w:rsid w:val="006E00A4"/>
    <w:rsid w:val="006E2765"/>
    <w:rsid w:val="006E29F5"/>
    <w:rsid w:val="006E3C93"/>
    <w:rsid w:val="006E508A"/>
    <w:rsid w:val="006E6051"/>
    <w:rsid w:val="006F2C30"/>
    <w:rsid w:val="006F4217"/>
    <w:rsid w:val="006F5672"/>
    <w:rsid w:val="006F5C79"/>
    <w:rsid w:val="0070266D"/>
    <w:rsid w:val="00702EB9"/>
    <w:rsid w:val="00704BAA"/>
    <w:rsid w:val="00704D89"/>
    <w:rsid w:val="0070632A"/>
    <w:rsid w:val="00710BD2"/>
    <w:rsid w:val="007179B4"/>
    <w:rsid w:val="00723225"/>
    <w:rsid w:val="00724A89"/>
    <w:rsid w:val="00726189"/>
    <w:rsid w:val="00731039"/>
    <w:rsid w:val="00731FCD"/>
    <w:rsid w:val="007339F2"/>
    <w:rsid w:val="007417A9"/>
    <w:rsid w:val="00751631"/>
    <w:rsid w:val="0075730F"/>
    <w:rsid w:val="00763DDF"/>
    <w:rsid w:val="007744D9"/>
    <w:rsid w:val="0078268F"/>
    <w:rsid w:val="00784048"/>
    <w:rsid w:val="007A2259"/>
    <w:rsid w:val="007A4416"/>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24550"/>
    <w:rsid w:val="008303BF"/>
    <w:rsid w:val="008333EF"/>
    <w:rsid w:val="008369AB"/>
    <w:rsid w:val="008454C1"/>
    <w:rsid w:val="008464B5"/>
    <w:rsid w:val="008514C3"/>
    <w:rsid w:val="008516E6"/>
    <w:rsid w:val="00860322"/>
    <w:rsid w:val="00873C4F"/>
    <w:rsid w:val="00873E67"/>
    <w:rsid w:val="008868F4"/>
    <w:rsid w:val="00886FB9"/>
    <w:rsid w:val="00892303"/>
    <w:rsid w:val="0089343E"/>
    <w:rsid w:val="008A07A0"/>
    <w:rsid w:val="008A7252"/>
    <w:rsid w:val="008B482D"/>
    <w:rsid w:val="008B4D62"/>
    <w:rsid w:val="008B7A08"/>
    <w:rsid w:val="008C201F"/>
    <w:rsid w:val="008C2AB0"/>
    <w:rsid w:val="008C39CD"/>
    <w:rsid w:val="008D425B"/>
    <w:rsid w:val="008E5DD4"/>
    <w:rsid w:val="009156FF"/>
    <w:rsid w:val="00917F69"/>
    <w:rsid w:val="0092322F"/>
    <w:rsid w:val="009236CD"/>
    <w:rsid w:val="009352AB"/>
    <w:rsid w:val="00942321"/>
    <w:rsid w:val="00943434"/>
    <w:rsid w:val="00944814"/>
    <w:rsid w:val="009468DA"/>
    <w:rsid w:val="00952EDD"/>
    <w:rsid w:val="00956C10"/>
    <w:rsid w:val="00957FE8"/>
    <w:rsid w:val="00967D80"/>
    <w:rsid w:val="009711F7"/>
    <w:rsid w:val="00974EC7"/>
    <w:rsid w:val="009A1063"/>
    <w:rsid w:val="009A15CF"/>
    <w:rsid w:val="009A6743"/>
    <w:rsid w:val="009B58EE"/>
    <w:rsid w:val="009C2744"/>
    <w:rsid w:val="009D7ACF"/>
    <w:rsid w:val="009E052F"/>
    <w:rsid w:val="009E5DF3"/>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F70"/>
    <w:rsid w:val="00A6345A"/>
    <w:rsid w:val="00A6795A"/>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57DD"/>
    <w:rsid w:val="00AF7866"/>
    <w:rsid w:val="00B02176"/>
    <w:rsid w:val="00B0341D"/>
    <w:rsid w:val="00B05785"/>
    <w:rsid w:val="00B12BB8"/>
    <w:rsid w:val="00B17E71"/>
    <w:rsid w:val="00B26188"/>
    <w:rsid w:val="00B33BB5"/>
    <w:rsid w:val="00B34FB9"/>
    <w:rsid w:val="00B36E68"/>
    <w:rsid w:val="00B44D80"/>
    <w:rsid w:val="00B44E13"/>
    <w:rsid w:val="00B55359"/>
    <w:rsid w:val="00B56062"/>
    <w:rsid w:val="00B60A65"/>
    <w:rsid w:val="00B75EFB"/>
    <w:rsid w:val="00B80349"/>
    <w:rsid w:val="00B831D4"/>
    <w:rsid w:val="00B8384E"/>
    <w:rsid w:val="00B87398"/>
    <w:rsid w:val="00B91C7E"/>
    <w:rsid w:val="00B9235A"/>
    <w:rsid w:val="00B96A1A"/>
    <w:rsid w:val="00B97B1B"/>
    <w:rsid w:val="00BB35AD"/>
    <w:rsid w:val="00BB5F60"/>
    <w:rsid w:val="00BC176A"/>
    <w:rsid w:val="00BC1CFA"/>
    <w:rsid w:val="00BC5AD3"/>
    <w:rsid w:val="00BC607C"/>
    <w:rsid w:val="00BD1F26"/>
    <w:rsid w:val="00BD312C"/>
    <w:rsid w:val="00BD35C9"/>
    <w:rsid w:val="00BD4F14"/>
    <w:rsid w:val="00BE5CFE"/>
    <w:rsid w:val="00BE5E33"/>
    <w:rsid w:val="00BE6A30"/>
    <w:rsid w:val="00BF6179"/>
    <w:rsid w:val="00C050D1"/>
    <w:rsid w:val="00C0629E"/>
    <w:rsid w:val="00C07518"/>
    <w:rsid w:val="00C10C35"/>
    <w:rsid w:val="00C13319"/>
    <w:rsid w:val="00C20B3E"/>
    <w:rsid w:val="00C26169"/>
    <w:rsid w:val="00C3039A"/>
    <w:rsid w:val="00C37F47"/>
    <w:rsid w:val="00C40FA0"/>
    <w:rsid w:val="00C42B03"/>
    <w:rsid w:val="00C47217"/>
    <w:rsid w:val="00C51791"/>
    <w:rsid w:val="00C541CD"/>
    <w:rsid w:val="00C5604A"/>
    <w:rsid w:val="00C61899"/>
    <w:rsid w:val="00C61E7D"/>
    <w:rsid w:val="00C64686"/>
    <w:rsid w:val="00C648B5"/>
    <w:rsid w:val="00C64AB1"/>
    <w:rsid w:val="00C67474"/>
    <w:rsid w:val="00C73CFF"/>
    <w:rsid w:val="00C75B95"/>
    <w:rsid w:val="00C76F9C"/>
    <w:rsid w:val="00C82EDE"/>
    <w:rsid w:val="00C85F12"/>
    <w:rsid w:val="00C87B8F"/>
    <w:rsid w:val="00C91A2E"/>
    <w:rsid w:val="00C92A99"/>
    <w:rsid w:val="00C93E55"/>
    <w:rsid w:val="00C9519D"/>
    <w:rsid w:val="00C974D1"/>
    <w:rsid w:val="00CA2FB3"/>
    <w:rsid w:val="00CA3252"/>
    <w:rsid w:val="00CA5BB8"/>
    <w:rsid w:val="00CB6A45"/>
    <w:rsid w:val="00CB799E"/>
    <w:rsid w:val="00CD53C5"/>
    <w:rsid w:val="00CE276F"/>
    <w:rsid w:val="00CE3132"/>
    <w:rsid w:val="00CE5965"/>
    <w:rsid w:val="00CF11B9"/>
    <w:rsid w:val="00D004C2"/>
    <w:rsid w:val="00D02DB7"/>
    <w:rsid w:val="00D03206"/>
    <w:rsid w:val="00D054CF"/>
    <w:rsid w:val="00D05746"/>
    <w:rsid w:val="00D169CB"/>
    <w:rsid w:val="00D17DED"/>
    <w:rsid w:val="00D2031B"/>
    <w:rsid w:val="00D218D9"/>
    <w:rsid w:val="00D21B70"/>
    <w:rsid w:val="00D2255D"/>
    <w:rsid w:val="00D23463"/>
    <w:rsid w:val="00D25CE6"/>
    <w:rsid w:val="00D26928"/>
    <w:rsid w:val="00D31E73"/>
    <w:rsid w:val="00D339B5"/>
    <w:rsid w:val="00D353FF"/>
    <w:rsid w:val="00D36CC7"/>
    <w:rsid w:val="00D37A89"/>
    <w:rsid w:val="00D42C58"/>
    <w:rsid w:val="00D46129"/>
    <w:rsid w:val="00D4693C"/>
    <w:rsid w:val="00D532F9"/>
    <w:rsid w:val="00D548D2"/>
    <w:rsid w:val="00D57BE0"/>
    <w:rsid w:val="00D64713"/>
    <w:rsid w:val="00D70F7D"/>
    <w:rsid w:val="00D7728F"/>
    <w:rsid w:val="00D802DD"/>
    <w:rsid w:val="00D80B96"/>
    <w:rsid w:val="00D82E53"/>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54A3"/>
    <w:rsid w:val="00DE0C3B"/>
    <w:rsid w:val="00DE6121"/>
    <w:rsid w:val="00DE7C8D"/>
    <w:rsid w:val="00DF2B89"/>
    <w:rsid w:val="00DF3558"/>
    <w:rsid w:val="00DF6F13"/>
    <w:rsid w:val="00E0134D"/>
    <w:rsid w:val="00E02F89"/>
    <w:rsid w:val="00E071CE"/>
    <w:rsid w:val="00E11CC7"/>
    <w:rsid w:val="00E178B1"/>
    <w:rsid w:val="00E17C02"/>
    <w:rsid w:val="00E306A4"/>
    <w:rsid w:val="00E30A50"/>
    <w:rsid w:val="00E33C83"/>
    <w:rsid w:val="00E34381"/>
    <w:rsid w:val="00E41BB0"/>
    <w:rsid w:val="00E42BDA"/>
    <w:rsid w:val="00E4614D"/>
    <w:rsid w:val="00E4764D"/>
    <w:rsid w:val="00E64FFA"/>
    <w:rsid w:val="00E764A6"/>
    <w:rsid w:val="00E766D9"/>
    <w:rsid w:val="00E833C2"/>
    <w:rsid w:val="00E93BC3"/>
    <w:rsid w:val="00E94479"/>
    <w:rsid w:val="00E96DB9"/>
    <w:rsid w:val="00EA534E"/>
    <w:rsid w:val="00EA6625"/>
    <w:rsid w:val="00EA7CC6"/>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F04A7B"/>
    <w:rsid w:val="00F135D5"/>
    <w:rsid w:val="00F21E1E"/>
    <w:rsid w:val="00F24FF9"/>
    <w:rsid w:val="00F26D03"/>
    <w:rsid w:val="00F27D5F"/>
    <w:rsid w:val="00F27F64"/>
    <w:rsid w:val="00F34E20"/>
    <w:rsid w:val="00F43822"/>
    <w:rsid w:val="00F444D3"/>
    <w:rsid w:val="00F4533C"/>
    <w:rsid w:val="00F55DE9"/>
    <w:rsid w:val="00F620CE"/>
    <w:rsid w:val="00F63F92"/>
    <w:rsid w:val="00F644AE"/>
    <w:rsid w:val="00F6721E"/>
    <w:rsid w:val="00F70DBF"/>
    <w:rsid w:val="00F9122F"/>
    <w:rsid w:val="00F9320C"/>
    <w:rsid w:val="00F95336"/>
    <w:rsid w:val="00F97244"/>
    <w:rsid w:val="00FA0495"/>
    <w:rsid w:val="00FC5A40"/>
    <w:rsid w:val="00FC6E53"/>
    <w:rsid w:val="00FD05C7"/>
    <w:rsid w:val="00FD23C2"/>
    <w:rsid w:val="00FD5100"/>
    <w:rsid w:val="00FD6A9E"/>
    <w:rsid w:val="00FE2DE5"/>
    <w:rsid w:val="00FE338B"/>
    <w:rsid w:val="00FE6917"/>
    <w:rsid w:val="00FF0645"/>
    <w:rsid w:val="00FF1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6BA7C2"/>
  <w15:docId w15:val="{390B61CA-95E6-4062-94F7-EC545424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sait.usc.edu/academicsupport/centerprograms/dsp/home_index.html" TargetMode="External"/><Relationship Id="rId21" Type="http://schemas.openxmlformats.org/officeDocument/2006/relationships/hyperlink" Target="http://emergency.usc.edu/"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package" Target="embeddings/Microsoft_Excel_Worksheet1.xlsx"/><Relationship Id="rId13" Type="http://schemas.openxmlformats.org/officeDocument/2006/relationships/hyperlink" Target="https://scampus.usc.edu/1100-behavior-violating-university-standards-and-appropriate-sanctions/" TargetMode="External"/><Relationship Id="rId14" Type="http://schemas.openxmlformats.org/officeDocument/2006/relationships/hyperlink" Target="http://policy.usc.edu/scientific-misconduct/" TargetMode="External"/><Relationship Id="rId15" Type="http://schemas.openxmlformats.org/officeDocument/2006/relationships/hyperlink" Target="http://equity.usc.edu/" TargetMode="External"/><Relationship Id="rId16" Type="http://schemas.openxmlformats.org/officeDocument/2006/relationships/hyperlink" Target="http://capsnet.usc.edu/department/department-public-safety/online-forms/contact-us" TargetMode="External"/><Relationship Id="rId17" Type="http://schemas.openxmlformats.org/officeDocument/2006/relationships/hyperlink" Target="http://www.usc.edu/student-affairs/cwm/" TargetMode="External"/><Relationship Id="rId18" Type="http://schemas.openxmlformats.org/officeDocument/2006/relationships/hyperlink" Target="mailto:sarc@usc.edu" TargetMode="External"/><Relationship Id="rId19" Type="http://schemas.openxmlformats.org/officeDocument/2006/relationships/hyperlink" Target="http://dornsife.usc.edu/al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3A0E5-96A6-A645-9339-B557CF2A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1131</Words>
  <Characters>6451</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7567</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Jonas Kaplan</cp:lastModifiedBy>
  <cp:revision>12</cp:revision>
  <cp:lastPrinted>2012-08-21T23:46:00Z</cp:lastPrinted>
  <dcterms:created xsi:type="dcterms:W3CDTF">2015-10-19T21:52:00Z</dcterms:created>
  <dcterms:modified xsi:type="dcterms:W3CDTF">2016-05-18T18:12:00Z</dcterms:modified>
</cp:coreProperties>
</file>